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5CF" w:rsidRDefault="000415CF" w:rsidP="00863C66">
      <w:pPr>
        <w:jc w:val="both"/>
        <w:rPr>
          <w:rFonts w:ascii="Comic Sans MS" w:hAnsi="Comic Sans MS"/>
          <w:sz w:val="20"/>
          <w:szCs w:val="20"/>
        </w:rPr>
      </w:pPr>
    </w:p>
    <w:p w:rsidR="00184388" w:rsidRDefault="00184388" w:rsidP="00184388">
      <w:pPr>
        <w:jc w:val="center"/>
        <w:rPr>
          <w:rFonts w:ascii="PosterBodoni BT" w:hAnsi="PosterBodoni BT"/>
          <w:sz w:val="36"/>
          <w:szCs w:val="36"/>
        </w:rPr>
      </w:pPr>
      <w:r w:rsidRPr="00184388">
        <w:rPr>
          <w:rFonts w:ascii="PosterBodoni BT" w:hAnsi="PosterBodoni BT"/>
          <w:sz w:val="36"/>
          <w:szCs w:val="36"/>
        </w:rPr>
        <w:t>LES PUBLICATIONS</w:t>
      </w:r>
    </w:p>
    <w:p w:rsidR="00184388" w:rsidRDefault="00184388" w:rsidP="00184388">
      <w:pPr>
        <w:jc w:val="center"/>
        <w:rPr>
          <w:rFonts w:ascii="PosterBodoni BT" w:hAnsi="PosterBodoni BT"/>
          <w:sz w:val="36"/>
          <w:szCs w:val="36"/>
        </w:rPr>
      </w:pPr>
      <w:proofErr w:type="gramStart"/>
      <w:r w:rsidRPr="00184388">
        <w:rPr>
          <w:rFonts w:ascii="PosterBodoni BT" w:hAnsi="PosterBodoni BT"/>
          <w:sz w:val="36"/>
          <w:szCs w:val="36"/>
        </w:rPr>
        <w:t>de</w:t>
      </w:r>
      <w:proofErr w:type="gramEnd"/>
      <w:r w:rsidRPr="00184388">
        <w:rPr>
          <w:rFonts w:ascii="PosterBodoni BT" w:hAnsi="PosterBodoni BT"/>
          <w:sz w:val="36"/>
          <w:szCs w:val="36"/>
        </w:rPr>
        <w:t xml:space="preserve"> </w:t>
      </w:r>
      <w:smartTag w:uri="urn:schemas-microsoft-com:office:smarttags" w:element="PersonName">
        <w:smartTagPr>
          <w:attr w:name="ProductID" w:val="la Soci￩t￩ G￩ologique"/>
        </w:smartTagPr>
        <w:r w:rsidRPr="00184388">
          <w:rPr>
            <w:rFonts w:ascii="PosterBodoni BT" w:hAnsi="PosterBodoni BT"/>
            <w:sz w:val="36"/>
            <w:szCs w:val="36"/>
          </w:rPr>
          <w:t>la Société Géologique</w:t>
        </w:r>
      </w:smartTag>
      <w:r w:rsidRPr="00184388">
        <w:rPr>
          <w:rFonts w:ascii="PosterBodoni BT" w:hAnsi="PosterBodoni BT"/>
          <w:sz w:val="36"/>
          <w:szCs w:val="36"/>
        </w:rPr>
        <w:t xml:space="preserve"> et Minière du Briançonnais</w:t>
      </w:r>
      <w:r w:rsidR="00736EEF">
        <w:rPr>
          <w:rFonts w:ascii="PosterBodoni BT" w:hAnsi="PosterBodoni BT"/>
          <w:sz w:val="36"/>
          <w:szCs w:val="36"/>
        </w:rPr>
        <w:t xml:space="preserve"> en 2019</w:t>
      </w:r>
    </w:p>
    <w:p w:rsidR="00046B5E" w:rsidRDefault="00046B5E" w:rsidP="00184388">
      <w:pPr>
        <w:jc w:val="center"/>
        <w:rPr>
          <w:rFonts w:ascii="PosterBodoni BT" w:hAnsi="PosterBodoni BT"/>
          <w:sz w:val="36"/>
          <w:szCs w:val="36"/>
        </w:rPr>
      </w:pPr>
    </w:p>
    <w:p w:rsidR="000415CF" w:rsidRPr="00184388" w:rsidRDefault="00CA254B" w:rsidP="00184388">
      <w:pPr>
        <w:jc w:val="center"/>
        <w:rPr>
          <w:rFonts w:ascii="PosterBodoni BT" w:hAnsi="PosterBodoni BT"/>
          <w:sz w:val="36"/>
          <w:szCs w:val="36"/>
        </w:rPr>
      </w:pPr>
      <w:r>
        <w:rPr>
          <w:rFonts w:ascii="Comic Sans MS" w:hAnsi="Comic Sans M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603.75pt">
            <v:imagedata r:id="rId7" o:title="Photos-huit-livres"/>
          </v:shape>
        </w:pict>
      </w:r>
    </w:p>
    <w:p w:rsidR="000415CF" w:rsidRDefault="000415CF" w:rsidP="00863C66">
      <w:pPr>
        <w:jc w:val="both"/>
        <w:rPr>
          <w:rFonts w:ascii="Comic Sans MS" w:hAnsi="Comic Sans MS"/>
          <w:sz w:val="20"/>
          <w:szCs w:val="20"/>
        </w:rPr>
      </w:pPr>
    </w:p>
    <w:p w:rsidR="000415CF" w:rsidRDefault="000415CF" w:rsidP="00863C66">
      <w:pPr>
        <w:jc w:val="both"/>
        <w:rPr>
          <w:rFonts w:ascii="Comic Sans MS" w:hAnsi="Comic Sans MS"/>
          <w:sz w:val="20"/>
          <w:szCs w:val="20"/>
        </w:rPr>
      </w:pPr>
    </w:p>
    <w:p w:rsidR="000415CF" w:rsidRDefault="000415CF" w:rsidP="00863C66">
      <w:pPr>
        <w:jc w:val="both"/>
        <w:rPr>
          <w:rFonts w:ascii="Comic Sans MS" w:hAnsi="Comic Sans MS"/>
          <w:sz w:val="20"/>
          <w:szCs w:val="20"/>
        </w:rPr>
      </w:pPr>
    </w:p>
    <w:p w:rsidR="000415CF" w:rsidRDefault="000415CF" w:rsidP="00863C66">
      <w:pPr>
        <w:jc w:val="both"/>
        <w:rPr>
          <w:rFonts w:ascii="Comic Sans MS" w:hAnsi="Comic Sans MS"/>
          <w:sz w:val="20"/>
          <w:szCs w:val="20"/>
        </w:rPr>
      </w:pPr>
    </w:p>
    <w:p w:rsidR="00E147F0" w:rsidRDefault="00E147F0" w:rsidP="00863C66">
      <w:pPr>
        <w:jc w:val="both"/>
        <w:rPr>
          <w:rFonts w:ascii="Comic Sans MS" w:hAnsi="Comic Sans MS"/>
          <w:sz w:val="20"/>
          <w:szCs w:val="20"/>
        </w:rPr>
      </w:pPr>
    </w:p>
    <w:p w:rsidR="00046B5E" w:rsidRDefault="00046B5E" w:rsidP="00863C66">
      <w:pPr>
        <w:jc w:val="both"/>
        <w:rPr>
          <w:rFonts w:ascii="Comic Sans MS" w:hAnsi="Comic Sans MS"/>
          <w:sz w:val="20"/>
          <w:szCs w:val="20"/>
        </w:rPr>
      </w:pPr>
    </w:p>
    <w:p w:rsidR="00046B5E" w:rsidRDefault="00046B5E" w:rsidP="00863C66">
      <w:pPr>
        <w:jc w:val="both"/>
        <w:rPr>
          <w:rFonts w:ascii="Comic Sans MS" w:hAnsi="Comic Sans MS"/>
          <w:sz w:val="20"/>
          <w:szCs w:val="20"/>
        </w:rPr>
      </w:pPr>
    </w:p>
    <w:p w:rsidR="00046B5E" w:rsidRDefault="00046B5E" w:rsidP="00863C66">
      <w:pPr>
        <w:jc w:val="both"/>
        <w:rPr>
          <w:rFonts w:ascii="Comic Sans MS" w:hAnsi="Comic Sans MS"/>
          <w:sz w:val="20"/>
          <w:szCs w:val="20"/>
        </w:rPr>
      </w:pPr>
    </w:p>
    <w:p w:rsidR="00046B5E" w:rsidRDefault="00046B5E" w:rsidP="00863C66">
      <w:pPr>
        <w:jc w:val="both"/>
        <w:rPr>
          <w:rFonts w:ascii="Comic Sans MS" w:hAnsi="Comic Sans MS"/>
          <w:sz w:val="20"/>
          <w:szCs w:val="20"/>
        </w:rPr>
      </w:pPr>
    </w:p>
    <w:p w:rsidR="00D01FDE" w:rsidRDefault="00D01FDE" w:rsidP="001F1822">
      <w:pPr>
        <w:pBdr>
          <w:top w:val="single" w:sz="4" w:space="10" w:color="auto"/>
          <w:left w:val="single" w:sz="4" w:space="10" w:color="auto"/>
          <w:bottom w:val="single" w:sz="4" w:space="10" w:color="auto"/>
          <w:right w:val="single" w:sz="4" w:space="10" w:color="auto"/>
        </w:pBdr>
        <w:ind w:left="567" w:right="709"/>
        <w:jc w:val="center"/>
        <w:rPr>
          <w:b/>
          <w:bCs/>
          <w:caps/>
          <w:u w:val="single"/>
        </w:rPr>
      </w:pPr>
    </w:p>
    <w:p w:rsidR="001F1822" w:rsidRDefault="001F1822" w:rsidP="001F1822">
      <w:pPr>
        <w:pBdr>
          <w:top w:val="single" w:sz="4" w:space="10" w:color="auto"/>
          <w:left w:val="single" w:sz="4" w:space="10" w:color="auto"/>
          <w:bottom w:val="single" w:sz="4" w:space="10" w:color="auto"/>
          <w:right w:val="single" w:sz="4" w:space="10" w:color="auto"/>
        </w:pBdr>
        <w:ind w:left="567" w:right="709"/>
        <w:jc w:val="center"/>
        <w:rPr>
          <w:b/>
          <w:bCs/>
          <w:caps/>
          <w:color w:val="000000"/>
          <w:u w:val="single"/>
        </w:rPr>
      </w:pPr>
      <w:smartTag w:uri="urn:schemas-microsoft-com:office:smarttags" w:element="PersonName">
        <w:smartTagPr>
          <w:attr w:name="ProductID" w:val="la Soci￩t￩ G￩ologique"/>
        </w:smartTagPr>
        <w:r>
          <w:rPr>
            <w:b/>
            <w:bCs/>
            <w:caps/>
            <w:u w:val="single"/>
          </w:rPr>
          <w:t xml:space="preserve">la </w:t>
        </w:r>
        <w:r>
          <w:rPr>
            <w:b/>
            <w:bCs/>
            <w:caps/>
            <w:color w:val="000000"/>
            <w:u w:val="single"/>
          </w:rPr>
          <w:t>Société Géologique</w:t>
        </w:r>
      </w:smartTag>
      <w:r>
        <w:rPr>
          <w:b/>
          <w:bCs/>
          <w:caps/>
          <w:color w:val="000000"/>
          <w:u w:val="single"/>
        </w:rPr>
        <w:t xml:space="preserve"> et Minière du Briançonnais</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rPr>
          <w:caps/>
          <w:color w:val="000000"/>
        </w:rPr>
      </w:pP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rPr>
          <w:caps/>
          <w:color w:val="000000"/>
        </w:rPr>
      </w:pPr>
    </w:p>
    <w:p w:rsidR="001F1822" w:rsidRDefault="001F1822" w:rsidP="001F1822">
      <w:pPr>
        <w:pBdr>
          <w:top w:val="single" w:sz="4" w:space="10" w:color="auto"/>
          <w:left w:val="single" w:sz="4" w:space="10" w:color="auto"/>
          <w:bottom w:val="single" w:sz="4" w:space="10" w:color="auto"/>
          <w:right w:val="single" w:sz="4" w:space="10" w:color="auto"/>
        </w:pBdr>
        <w:ind w:left="567" w:right="709"/>
      </w:pPr>
      <w:smartTag w:uri="urn:schemas-microsoft-com:office:smarttags" w:element="PersonName">
        <w:smartTagPr>
          <w:attr w:name="ProductID" w:val="LA SOCI￉T￉ G￉OLOGIQUE"/>
        </w:smartTagPr>
        <w:r>
          <w:t xml:space="preserve">La </w:t>
        </w:r>
        <w:r>
          <w:rPr>
            <w:color w:val="000000"/>
          </w:rPr>
          <w:t>Société Géologique</w:t>
        </w:r>
      </w:smartTag>
      <w:r>
        <w:rPr>
          <w:color w:val="000000"/>
        </w:rPr>
        <w:t xml:space="preserve"> et Minière du Briançonnais</w:t>
      </w:r>
      <w:r>
        <w:t xml:space="preserve"> est une association sans buts lucratifs, gérée entièrement par des bénévoles. Créée en 1989, elle mène des recherches sur le thème des </w:t>
      </w:r>
      <w:r>
        <w:rPr>
          <w:u w:val="single"/>
        </w:rPr>
        <w:t>roches</w:t>
      </w:r>
      <w:r>
        <w:t xml:space="preserve"> (anciennes mines et fours à chaux) et sur celui de </w:t>
      </w:r>
      <w:r>
        <w:rPr>
          <w:u w:val="single"/>
        </w:rPr>
        <w:t>l'eau</w:t>
      </w:r>
      <w:r>
        <w:t xml:space="preserve"> : torrents, canaux, moulins et hydraulique.</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rPr>
          <w:caps/>
        </w:rPr>
      </w:pP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r>
        <w:t>Son financement est assuré essentiellement par les communes du Briançonnais (avec lesquelles l'association a noué des conventions de partenariat) ainsi que le Conseil Général</w:t>
      </w:r>
      <w:r w:rsidR="00046B5E">
        <w:t>.</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p>
    <w:p w:rsidR="001F1822" w:rsidRDefault="001F1822" w:rsidP="001F1822">
      <w:pPr>
        <w:pBdr>
          <w:top w:val="single" w:sz="4" w:space="10" w:color="auto"/>
          <w:left w:val="single" w:sz="4" w:space="10" w:color="auto"/>
          <w:bottom w:val="single" w:sz="4" w:space="10" w:color="auto"/>
          <w:right w:val="single" w:sz="4" w:space="10" w:color="auto"/>
        </w:pBdr>
        <w:ind w:left="567" w:right="709"/>
        <w:jc w:val="center"/>
        <w:rPr>
          <w:b/>
          <w:bCs/>
          <w:u w:val="single"/>
        </w:rPr>
      </w:pPr>
      <w:r>
        <w:rPr>
          <w:b/>
          <w:bCs/>
          <w:u w:val="single"/>
        </w:rPr>
        <w:t>Siège social</w:t>
      </w:r>
    </w:p>
    <w:p w:rsidR="00046B5E" w:rsidRDefault="00046B5E" w:rsidP="001F1822">
      <w:pPr>
        <w:pBdr>
          <w:top w:val="single" w:sz="4" w:space="10" w:color="auto"/>
          <w:left w:val="single" w:sz="4" w:space="10" w:color="auto"/>
          <w:bottom w:val="single" w:sz="4" w:space="10" w:color="auto"/>
          <w:right w:val="single" w:sz="4" w:space="10" w:color="auto"/>
        </w:pBdr>
        <w:ind w:left="567" w:right="709"/>
        <w:jc w:val="both"/>
      </w:pP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r>
        <w:t>Mairie de St Chaffrey, 05330</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r>
        <w:rPr>
          <w:u w:val="single"/>
        </w:rPr>
        <w:t>Courriel</w:t>
      </w:r>
      <w:r>
        <w:t xml:space="preserve"> : </w:t>
      </w:r>
      <w:r>
        <w:rPr>
          <w:color w:val="000000"/>
        </w:rPr>
        <w:t>r</w:t>
      </w:r>
      <w:proofErr w:type="gramStart"/>
      <w:r>
        <w:rPr>
          <w:color w:val="000000"/>
        </w:rPr>
        <w:t>.</w:t>
      </w:r>
      <w:proofErr w:type="gramEnd"/>
      <w:r>
        <w:rPr>
          <w:color w:val="000000"/>
        </w:rPr>
        <w:fldChar w:fldCharType="begin"/>
      </w:r>
      <w:r>
        <w:rPr>
          <w:color w:val="000000"/>
        </w:rPr>
        <w:instrText xml:space="preserve"> HYPERLINK mailto:lestournelle@wanadoo.fr </w:instrText>
      </w:r>
      <w:r>
        <w:rPr>
          <w:color w:val="000000"/>
        </w:rPr>
        <w:fldChar w:fldCharType="separate"/>
      </w:r>
      <w:r>
        <w:rPr>
          <w:rStyle w:val="Lienhypertexte"/>
          <w:color w:val="000000"/>
        </w:rPr>
        <w:t>lestournelle@wanadoo.fr</w:t>
      </w:r>
      <w:r>
        <w:rPr>
          <w:color w:val="000000"/>
        </w:rPr>
        <w:fldChar w:fldCharType="end"/>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r>
        <w:rPr>
          <w:u w:val="single"/>
        </w:rPr>
        <w:t>Site</w:t>
      </w:r>
      <w:r>
        <w:t xml:space="preserve"> : http://www.sgmb.fr</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center"/>
        <w:rPr>
          <w:b/>
          <w:bCs/>
          <w:u w:val="single"/>
        </w:rPr>
      </w:pPr>
      <w:r>
        <w:rPr>
          <w:b/>
          <w:bCs/>
          <w:u w:val="single"/>
        </w:rPr>
        <w:t>Bureau</w:t>
      </w:r>
    </w:p>
    <w:p w:rsidR="00046B5E" w:rsidRDefault="00046B5E" w:rsidP="001F1822">
      <w:pPr>
        <w:pBdr>
          <w:top w:val="single" w:sz="4" w:space="10" w:color="auto"/>
          <w:left w:val="single" w:sz="4" w:space="10" w:color="auto"/>
          <w:bottom w:val="single" w:sz="4" w:space="10" w:color="auto"/>
          <w:right w:val="single" w:sz="4" w:space="10" w:color="auto"/>
        </w:pBdr>
        <w:ind w:left="567" w:right="709"/>
        <w:jc w:val="both"/>
        <w:rPr>
          <w:u w:val="single"/>
        </w:rPr>
      </w:pP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rPr>
          <w:u w:val="single"/>
        </w:rPr>
      </w:pPr>
      <w:r>
        <w:rPr>
          <w:u w:val="single"/>
        </w:rPr>
        <w:t>Président</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r>
        <w:t xml:space="preserve">Raymond LESTOURNELLE, </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r>
        <w:t>Tél</w:t>
      </w:r>
      <w:proofErr w:type="gramStart"/>
      <w:r>
        <w:t>./</w:t>
      </w:r>
      <w:proofErr w:type="gramEnd"/>
      <w:r>
        <w:t>fax : 04 92 21 07 62</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rPr>
          <w:u w:val="single"/>
        </w:rPr>
      </w:pPr>
      <w:r>
        <w:rPr>
          <w:u w:val="single"/>
        </w:rPr>
        <w:t>Secrétaire</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r>
        <w:t>Danièle BLANCHON</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r>
        <w:t>Tél</w:t>
      </w:r>
      <w:proofErr w:type="gramStart"/>
      <w:r>
        <w:t>./</w:t>
      </w:r>
      <w:proofErr w:type="gramEnd"/>
      <w:r>
        <w:t>fax : 04 92 24 10 60</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rPr>
          <w:u w:val="single"/>
        </w:rPr>
      </w:pPr>
      <w:r>
        <w:rPr>
          <w:u w:val="single"/>
        </w:rPr>
        <w:t>Trésorier</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r>
        <w:t>Daniel GILBERT</w:t>
      </w:r>
    </w:p>
    <w:p w:rsidR="001F1822" w:rsidRDefault="001F1822" w:rsidP="001F1822">
      <w:pPr>
        <w:pBdr>
          <w:top w:val="single" w:sz="4" w:space="10" w:color="auto"/>
          <w:left w:val="single" w:sz="4" w:space="10" w:color="auto"/>
          <w:bottom w:val="single" w:sz="4" w:space="10" w:color="auto"/>
          <w:right w:val="single" w:sz="4" w:space="10" w:color="auto"/>
        </w:pBdr>
        <w:ind w:left="567" w:right="709"/>
        <w:jc w:val="both"/>
      </w:pPr>
      <w:r>
        <w:t>Tél</w:t>
      </w:r>
      <w:proofErr w:type="gramStart"/>
      <w:r>
        <w:t>./</w:t>
      </w:r>
      <w:proofErr w:type="gramEnd"/>
      <w:r>
        <w:t>fax 04 92 21 18 30</w:t>
      </w:r>
    </w:p>
    <w:p w:rsidR="00D01FDE" w:rsidRDefault="00D01FDE" w:rsidP="001F1822">
      <w:pPr>
        <w:pBdr>
          <w:top w:val="single" w:sz="4" w:space="10" w:color="auto"/>
          <w:left w:val="single" w:sz="4" w:space="10" w:color="auto"/>
          <w:bottom w:val="single" w:sz="4" w:space="10" w:color="auto"/>
          <w:right w:val="single" w:sz="4" w:space="10" w:color="auto"/>
        </w:pBdr>
        <w:ind w:left="567" w:right="709"/>
        <w:jc w:val="both"/>
      </w:pPr>
    </w:p>
    <w:p w:rsidR="000415CF" w:rsidRDefault="000415CF" w:rsidP="00863C66">
      <w:pPr>
        <w:jc w:val="both"/>
        <w:rPr>
          <w:rFonts w:ascii="Comic Sans MS" w:hAnsi="Comic Sans MS"/>
          <w:sz w:val="20"/>
          <w:szCs w:val="20"/>
        </w:rPr>
      </w:pPr>
    </w:p>
    <w:p w:rsidR="000415CF" w:rsidRDefault="000415CF" w:rsidP="00863C66">
      <w:pPr>
        <w:jc w:val="both"/>
        <w:rPr>
          <w:rFonts w:ascii="Comic Sans MS" w:hAnsi="Comic Sans MS"/>
          <w:sz w:val="20"/>
          <w:szCs w:val="20"/>
        </w:rPr>
      </w:pPr>
    </w:p>
    <w:p w:rsidR="000415CF" w:rsidRDefault="000415CF" w:rsidP="00863C66">
      <w:pPr>
        <w:jc w:val="both"/>
        <w:rPr>
          <w:rFonts w:ascii="Comic Sans MS" w:hAnsi="Comic Sans MS"/>
          <w:sz w:val="20"/>
          <w:szCs w:val="20"/>
        </w:rPr>
      </w:pPr>
    </w:p>
    <w:p w:rsidR="000415CF" w:rsidRDefault="000415CF" w:rsidP="00863C66">
      <w:pPr>
        <w:jc w:val="both"/>
        <w:rPr>
          <w:rFonts w:ascii="Comic Sans MS" w:hAnsi="Comic Sans MS"/>
          <w:sz w:val="20"/>
          <w:szCs w:val="20"/>
        </w:rPr>
      </w:pPr>
    </w:p>
    <w:p w:rsidR="000415CF" w:rsidRDefault="000415CF" w:rsidP="00863C66">
      <w:pPr>
        <w:jc w:val="both"/>
        <w:rPr>
          <w:rFonts w:ascii="Comic Sans MS" w:hAnsi="Comic Sans MS"/>
          <w:sz w:val="20"/>
          <w:szCs w:val="20"/>
        </w:rPr>
      </w:pPr>
    </w:p>
    <w:p w:rsidR="000415CF" w:rsidRDefault="000415CF" w:rsidP="00863C66">
      <w:pPr>
        <w:jc w:val="both"/>
        <w:rPr>
          <w:rFonts w:ascii="Comic Sans MS" w:hAnsi="Comic Sans MS"/>
          <w:sz w:val="20"/>
          <w:szCs w:val="20"/>
        </w:rPr>
      </w:pPr>
    </w:p>
    <w:p w:rsidR="000415CF" w:rsidRDefault="000415CF" w:rsidP="00863C66">
      <w:pPr>
        <w:jc w:val="both"/>
        <w:rPr>
          <w:rFonts w:ascii="Comic Sans MS" w:hAnsi="Comic Sans MS"/>
          <w:sz w:val="20"/>
          <w:szCs w:val="20"/>
        </w:rPr>
      </w:pPr>
    </w:p>
    <w:p w:rsidR="000415CF" w:rsidRPr="00B351A9" w:rsidRDefault="000415CF" w:rsidP="00863C66">
      <w:pPr>
        <w:jc w:val="both"/>
        <w:rPr>
          <w:rFonts w:ascii="Comic Sans MS" w:hAnsi="Comic Sans MS"/>
          <w:sz w:val="20"/>
          <w:szCs w:val="20"/>
        </w:rPr>
      </w:pPr>
    </w:p>
    <w:p w:rsidR="005E4097" w:rsidRPr="00586D7D" w:rsidRDefault="000415CF" w:rsidP="006456B0">
      <w:pPr>
        <w:jc w:val="both"/>
        <w:rPr>
          <w:rFonts w:ascii="Comic Sans MS" w:hAnsi="Comic Sans MS"/>
        </w:rPr>
      </w:pPr>
      <w:r>
        <w:rPr>
          <w:rFonts w:ascii="Comic Sans MS" w:hAnsi="Comic Sans MS"/>
          <w:sz w:val="20"/>
          <w:szCs w:val="20"/>
        </w:rPr>
        <w:br w:type="column"/>
      </w:r>
      <w:r w:rsidR="006456B0" w:rsidRPr="00586D7D">
        <w:rPr>
          <w:rFonts w:ascii="Comic Sans MS" w:hAnsi="Comic Sans MS"/>
        </w:rPr>
        <w:lastRenderedPageBreak/>
        <w:t>C</w:t>
      </w:r>
      <w:r w:rsidR="005E4097" w:rsidRPr="00586D7D">
        <w:rPr>
          <w:rFonts w:ascii="Comic Sans MS" w:hAnsi="Comic Sans MS"/>
        </w:rPr>
        <w:t xml:space="preserve">es publications en quadrichromie sont en vente dans les librairies ou au siège de l’association (Société Géologique et Minière du Briançonnais, mairie, </w:t>
      </w:r>
      <w:smartTag w:uri="urn:schemas-microsoft-com:office:smarttags" w:element="metricconverter">
        <w:smartTagPr>
          <w:attr w:name="ProductID" w:val="05330 St"/>
        </w:smartTagPr>
        <w:r w:rsidR="005E4097" w:rsidRPr="00586D7D">
          <w:rPr>
            <w:rFonts w:ascii="Comic Sans MS" w:hAnsi="Comic Sans MS"/>
          </w:rPr>
          <w:t>05330 St</w:t>
        </w:r>
      </w:smartTag>
      <w:r w:rsidR="005E4097" w:rsidRPr="00586D7D">
        <w:rPr>
          <w:rFonts w:ascii="Comic Sans MS" w:hAnsi="Comic Sans MS"/>
        </w:rPr>
        <w:t xml:space="preserve"> Chaffrey), </w:t>
      </w:r>
      <w:r w:rsidR="00E147F0" w:rsidRPr="00586D7D">
        <w:rPr>
          <w:rFonts w:ascii="Comic Sans MS" w:hAnsi="Comic Sans MS"/>
        </w:rPr>
        <w:t>ou via le site de l’association (</w:t>
      </w:r>
      <w:r w:rsidR="00E147F0" w:rsidRPr="00586D7D">
        <w:rPr>
          <w:rFonts w:ascii="Comic Sans MS" w:hAnsi="Comic Sans MS"/>
          <w:color w:val="0000FF"/>
        </w:rPr>
        <w:t>sgmb.fr</w:t>
      </w:r>
      <w:r w:rsidR="00E147F0" w:rsidRPr="00586D7D">
        <w:rPr>
          <w:rFonts w:ascii="Comic Sans MS" w:hAnsi="Comic Sans MS"/>
        </w:rPr>
        <w:t>)</w:t>
      </w:r>
    </w:p>
    <w:p w:rsidR="00C53CBA" w:rsidRDefault="00C53CBA">
      <w:pPr>
        <w:rPr>
          <w:rFonts w:ascii="Comic Sans MS" w:hAnsi="Comic Sans MS"/>
        </w:rPr>
      </w:pPr>
    </w:p>
    <w:p w:rsidR="00736EEF" w:rsidRPr="000E6C9F" w:rsidRDefault="00736EEF" w:rsidP="00736EEF">
      <w:pPr>
        <w:jc w:val="center"/>
        <w:rPr>
          <w:rFonts w:ascii="PosterBodoni BT" w:hAnsi="PosterBodoni BT"/>
          <w:b/>
          <w:color w:val="FF0000"/>
          <w:sz w:val="40"/>
          <w:szCs w:val="40"/>
        </w:rPr>
      </w:pPr>
      <w:r w:rsidRPr="000E6C9F">
        <w:rPr>
          <w:rFonts w:ascii="PosterBodoni BT" w:hAnsi="PosterBodoni BT"/>
          <w:b/>
          <w:color w:val="FF0000"/>
          <w:sz w:val="40"/>
          <w:szCs w:val="40"/>
        </w:rPr>
        <w:t xml:space="preserve">ANCIENNES MINES, FOURS, </w:t>
      </w:r>
      <w:proofErr w:type="spellStart"/>
      <w:r w:rsidRPr="000E6C9F">
        <w:rPr>
          <w:rFonts w:ascii="PosterBodoni BT" w:hAnsi="PosterBodoni BT"/>
          <w:b/>
          <w:color w:val="FF0000"/>
          <w:sz w:val="40"/>
          <w:szCs w:val="40"/>
        </w:rPr>
        <w:t>GEOLOGIE</w:t>
      </w:r>
      <w:proofErr w:type="spellEnd"/>
    </w:p>
    <w:p w:rsidR="00736EEF" w:rsidRPr="00586D7D" w:rsidRDefault="00736EEF">
      <w:pPr>
        <w:rPr>
          <w:rFonts w:ascii="Comic Sans MS" w:hAnsi="Comic Sans MS"/>
        </w:rPr>
      </w:pPr>
    </w:p>
    <w:p w:rsidR="00E70B03" w:rsidRPr="00586D7D" w:rsidRDefault="00E70B03" w:rsidP="00E70B03">
      <w:pPr>
        <w:rPr>
          <w:rFonts w:ascii="PosterBodoni BT" w:hAnsi="PosterBodoni BT"/>
          <w:b/>
          <w:caps/>
        </w:rPr>
      </w:pPr>
      <w:r w:rsidRPr="00586D7D">
        <w:rPr>
          <w:rFonts w:ascii="PosterBodoni BT" w:hAnsi="PosterBodoni BT"/>
          <w:b/>
          <w:caps/>
        </w:rPr>
        <w:t>LES ANCIENNES MINES DU BRIANçONNAIS</w:t>
      </w:r>
    </w:p>
    <w:p w:rsidR="00B709B8" w:rsidRPr="00586D7D" w:rsidRDefault="00B709B8" w:rsidP="00863C66">
      <w:pPr>
        <w:rPr>
          <w:rFonts w:ascii="Comic Sans MS" w:hAnsi="Comic Sans MS"/>
        </w:rPr>
      </w:pPr>
    </w:p>
    <w:p w:rsidR="00E2525A" w:rsidRPr="00586D7D" w:rsidRDefault="00B709B8" w:rsidP="00863C66">
      <w:pPr>
        <w:rPr>
          <w:rFonts w:ascii="Comic Sans MS" w:hAnsi="Comic Sans MS"/>
        </w:rPr>
      </w:pPr>
      <w:r w:rsidRPr="00586D7D">
        <w:rPr>
          <w:rFonts w:ascii="Comic Sans MS" w:hAnsi="Comic Sans MS"/>
        </w:rPr>
        <w:t>Pays de verdure</w:t>
      </w:r>
      <w:r w:rsidR="00AF3095" w:rsidRPr="00586D7D">
        <w:rPr>
          <w:rFonts w:ascii="Comic Sans MS" w:hAnsi="Comic Sans MS"/>
        </w:rPr>
        <w:t>, de ski</w:t>
      </w:r>
      <w:r w:rsidRPr="00586D7D">
        <w:rPr>
          <w:rFonts w:ascii="Comic Sans MS" w:hAnsi="Comic Sans MS"/>
        </w:rPr>
        <w:t xml:space="preserve"> et de </w:t>
      </w:r>
      <w:r w:rsidR="00AF3095" w:rsidRPr="00586D7D">
        <w:rPr>
          <w:rFonts w:ascii="Comic Sans MS" w:hAnsi="Comic Sans MS"/>
        </w:rPr>
        <w:t>r</w:t>
      </w:r>
      <w:r w:rsidRPr="00586D7D">
        <w:rPr>
          <w:rFonts w:ascii="Comic Sans MS" w:hAnsi="Comic Sans MS"/>
        </w:rPr>
        <w:t>andonnée, le Briançonnais a connu un é</w:t>
      </w:r>
      <w:r w:rsidR="00AF3095" w:rsidRPr="00586D7D">
        <w:rPr>
          <w:rFonts w:ascii="Comic Sans MS" w:hAnsi="Comic Sans MS"/>
        </w:rPr>
        <w:t>t</w:t>
      </w:r>
      <w:r w:rsidRPr="00586D7D">
        <w:rPr>
          <w:rFonts w:ascii="Comic Sans MS" w:hAnsi="Comic Sans MS"/>
        </w:rPr>
        <w:t>onnant passé minier</w:t>
      </w:r>
      <w:r w:rsidR="00AF3095" w:rsidRPr="00586D7D">
        <w:rPr>
          <w:rFonts w:ascii="Comic Sans MS" w:hAnsi="Comic Sans MS"/>
        </w:rPr>
        <w:t xml:space="preserve"> marqué essentiellement par l’exploitation charbon et des minerais précieux tels que le graphite ou le cuivre. Les vestiges miniers qui ont marqué cette histoire ont été en large partie détruits lors de la « mise en sécurité » des années 2000. Heureusement, la Société Géologique et Minière du Briançonnais qui s’intéresse à ce sujet depuis les années 1989</w:t>
      </w:r>
      <w:r w:rsidR="00E2525A" w:rsidRPr="00586D7D">
        <w:rPr>
          <w:rFonts w:ascii="Comic Sans MS" w:hAnsi="Comic Sans MS"/>
        </w:rPr>
        <w:t>,</w:t>
      </w:r>
      <w:r w:rsidR="00AF3095" w:rsidRPr="00586D7D">
        <w:rPr>
          <w:rFonts w:ascii="Comic Sans MS" w:hAnsi="Comic Sans MS"/>
        </w:rPr>
        <w:t xml:space="preserve"> a su préservé document</w:t>
      </w:r>
      <w:r w:rsidR="00E2525A" w:rsidRPr="00586D7D">
        <w:rPr>
          <w:rFonts w:ascii="Comic Sans MS" w:hAnsi="Comic Sans MS"/>
        </w:rPr>
        <w:t>s</w:t>
      </w:r>
      <w:r w:rsidR="00AF3095" w:rsidRPr="00586D7D">
        <w:rPr>
          <w:rFonts w:ascii="Comic Sans MS" w:hAnsi="Comic Sans MS"/>
        </w:rPr>
        <w:t xml:space="preserve"> et iconographie</w:t>
      </w:r>
      <w:r w:rsidR="00E2525A" w:rsidRPr="00586D7D">
        <w:rPr>
          <w:rFonts w:ascii="Comic Sans MS" w:hAnsi="Comic Sans MS"/>
        </w:rPr>
        <w:t>.</w:t>
      </w:r>
    </w:p>
    <w:p w:rsidR="00E2525A" w:rsidRPr="00586D7D" w:rsidRDefault="00E2525A" w:rsidP="00863C66">
      <w:pPr>
        <w:rPr>
          <w:rFonts w:ascii="Comic Sans MS" w:hAnsi="Comic Sans MS"/>
        </w:rPr>
      </w:pPr>
    </w:p>
    <w:p w:rsidR="00E70B03" w:rsidRPr="00586D7D" w:rsidRDefault="00B709B8" w:rsidP="00863C66">
      <w:pPr>
        <w:rPr>
          <w:rFonts w:ascii="Comic Sans MS" w:hAnsi="Comic Sans MS"/>
          <w:i/>
        </w:rPr>
      </w:pPr>
      <w:r w:rsidRPr="00586D7D">
        <w:rPr>
          <w:rFonts w:ascii="Comic Sans MS" w:hAnsi="Comic Sans MS"/>
          <w:i/>
        </w:rPr>
        <w:t xml:space="preserve">Il s'agit d'un volumineux ouvrage de 200 pages A4, illustré de 240 images qui présente toutes les anciennes mines du Briançonnais : mines de charbon (paysannes, industrielles, d'altitude…), mines métalliques (dont la mine du Fournel) sans oublier les sociétés minières, les usines à boulets, </w:t>
      </w:r>
      <w:r w:rsidR="00AF3095" w:rsidRPr="00586D7D">
        <w:rPr>
          <w:rFonts w:ascii="Comic Sans MS" w:hAnsi="Comic Sans MS"/>
          <w:i/>
        </w:rPr>
        <w:t xml:space="preserve">la métallurgie, </w:t>
      </w:r>
      <w:r w:rsidRPr="00586D7D">
        <w:rPr>
          <w:rFonts w:ascii="Comic Sans MS" w:hAnsi="Comic Sans MS"/>
          <w:i/>
        </w:rPr>
        <w:t xml:space="preserve">les accidents et les maladies, la géologie et les mines, la mise en valeur… et des documents inédits sur la vie quotidienne de la mine de Pierre Grosse. Ce document résulte de l'analyse de 25 années d'archives. </w:t>
      </w:r>
      <w:r w:rsidRPr="00586D7D">
        <w:rPr>
          <w:rFonts w:ascii="Comic Sans MS" w:hAnsi="Comic Sans MS"/>
          <w:i/>
          <w:iCs/>
        </w:rPr>
        <w:t xml:space="preserve">Auteurs : Raymond LESTOURNELLE et Frédéric CHATEL, 2014, </w:t>
      </w:r>
      <w:r w:rsidRPr="00586D7D">
        <w:rPr>
          <w:rFonts w:ascii="Comic Sans MS" w:hAnsi="Comic Sans MS"/>
          <w:i/>
        </w:rPr>
        <w:t xml:space="preserve">éditions du Fournel, </w:t>
      </w:r>
      <w:r w:rsidRPr="00586D7D">
        <w:rPr>
          <w:rFonts w:ascii="Comic Sans MS" w:hAnsi="Comic Sans MS"/>
          <w:i/>
          <w:u w:val="single"/>
        </w:rPr>
        <w:t>35 euros</w:t>
      </w:r>
      <w:r w:rsidRPr="00586D7D">
        <w:rPr>
          <w:rFonts w:ascii="Comic Sans MS" w:hAnsi="Comic Sans MS"/>
          <w:i/>
        </w:rPr>
        <w:t>.</w:t>
      </w:r>
    </w:p>
    <w:p w:rsidR="00E70B03" w:rsidRPr="00586D7D" w:rsidRDefault="00E70B03" w:rsidP="00863C66">
      <w:pPr>
        <w:rPr>
          <w:rFonts w:ascii="Comic Sans MS" w:hAnsi="Comic Sans MS"/>
        </w:rPr>
      </w:pPr>
    </w:p>
    <w:p w:rsidR="00863C66" w:rsidRPr="00586D7D" w:rsidRDefault="00863C66" w:rsidP="00863C66">
      <w:pPr>
        <w:rPr>
          <w:rFonts w:ascii="PosterBodoni BT" w:hAnsi="PosterBodoni BT"/>
          <w:b/>
        </w:rPr>
      </w:pPr>
      <w:r w:rsidRPr="00586D7D">
        <w:rPr>
          <w:rFonts w:ascii="PosterBodoni BT" w:hAnsi="PosterBodoni BT"/>
          <w:b/>
        </w:rPr>
        <w:t>LA MINE DE GRAPHITE DU CHARDONNET</w:t>
      </w:r>
    </w:p>
    <w:p w:rsidR="00863C66" w:rsidRPr="00586D7D" w:rsidRDefault="00863C66" w:rsidP="00863C66">
      <w:pPr>
        <w:rPr>
          <w:rFonts w:ascii="Comic Sans MS" w:hAnsi="Comic Sans MS"/>
        </w:rPr>
      </w:pPr>
    </w:p>
    <w:p w:rsidR="00863C66" w:rsidRPr="00586D7D" w:rsidRDefault="00863C66" w:rsidP="00863C66">
      <w:pPr>
        <w:pStyle w:val="Corpsdetexte"/>
        <w:rPr>
          <w:rFonts w:ascii="Comic Sans MS" w:hAnsi="Comic Sans MS"/>
          <w:sz w:val="24"/>
          <w:szCs w:val="24"/>
        </w:rPr>
      </w:pPr>
      <w:r w:rsidRPr="00586D7D">
        <w:rPr>
          <w:rFonts w:ascii="Comic Sans MS" w:hAnsi="Comic Sans MS"/>
          <w:sz w:val="24"/>
          <w:szCs w:val="24"/>
        </w:rPr>
        <w:t>Il s'agit du seul gisement de graphite réellement exploité en France. La mine a connu des conditions d'exploitation très difficiles en raison de son altitude élevée (</w:t>
      </w:r>
      <w:smartTag w:uri="urn:schemas-microsoft-com:office:smarttags" w:element="metricconverter">
        <w:smartTagPr>
          <w:attr w:name="ProductID" w:val="2600 m"/>
        </w:smartTagPr>
        <w:r w:rsidRPr="00586D7D">
          <w:rPr>
            <w:rFonts w:ascii="Comic Sans MS" w:hAnsi="Comic Sans MS"/>
            <w:sz w:val="24"/>
            <w:szCs w:val="24"/>
          </w:rPr>
          <w:t>2600 m</w:t>
        </w:r>
      </w:smartTag>
      <w:r w:rsidRPr="00586D7D">
        <w:rPr>
          <w:rFonts w:ascii="Comic Sans MS" w:hAnsi="Comic Sans MS"/>
          <w:sz w:val="24"/>
          <w:szCs w:val="24"/>
        </w:rPr>
        <w:t xml:space="preserve">). Très bien conservée, elle </w:t>
      </w:r>
      <w:r w:rsidR="00453FC2" w:rsidRPr="00586D7D">
        <w:rPr>
          <w:rFonts w:ascii="Comic Sans MS" w:hAnsi="Comic Sans MS"/>
          <w:sz w:val="24"/>
          <w:szCs w:val="24"/>
        </w:rPr>
        <w:t>est</w:t>
      </w:r>
      <w:r w:rsidRPr="00586D7D">
        <w:rPr>
          <w:rFonts w:ascii="Comic Sans MS" w:hAnsi="Comic Sans MS"/>
          <w:sz w:val="24"/>
          <w:szCs w:val="24"/>
        </w:rPr>
        <w:t xml:space="preserve"> le "joyau" des mines du Briançonnais. </w:t>
      </w:r>
    </w:p>
    <w:p w:rsidR="00863C66" w:rsidRPr="00586D7D" w:rsidRDefault="00863C66" w:rsidP="00863C66">
      <w:pPr>
        <w:jc w:val="both"/>
        <w:rPr>
          <w:rFonts w:ascii="Comic Sans MS" w:hAnsi="Comic Sans MS"/>
        </w:rPr>
      </w:pPr>
    </w:p>
    <w:p w:rsidR="00863C66" w:rsidRPr="00586D7D" w:rsidRDefault="00863C66" w:rsidP="00863C66">
      <w:pPr>
        <w:jc w:val="both"/>
        <w:rPr>
          <w:rFonts w:ascii="Comic Sans MS" w:hAnsi="Comic Sans MS"/>
          <w:i/>
          <w:iCs/>
        </w:rPr>
      </w:pPr>
      <w:r w:rsidRPr="00586D7D">
        <w:rPr>
          <w:rFonts w:ascii="Comic Sans MS" w:hAnsi="Comic Sans MS"/>
          <w:i/>
          <w:iCs/>
        </w:rPr>
        <w:t xml:space="preserve">Cette publication en quadrichromie, présente la mine (géologie, conditions d'exploitation...) et les vestiges environnants (usine de traitement du minerai, "goulottes" hydrauliques, minerai de fer, exploitations paysannes de charbon...). </w:t>
      </w:r>
      <w:r w:rsidR="00453FC2" w:rsidRPr="00586D7D">
        <w:rPr>
          <w:rFonts w:ascii="Comic Sans MS" w:hAnsi="Comic Sans MS"/>
          <w:i/>
          <w:iCs/>
        </w:rPr>
        <w:t>Elle est illustrée de nombreuses</w:t>
      </w:r>
      <w:r w:rsidRPr="00586D7D">
        <w:rPr>
          <w:rFonts w:ascii="Comic Sans MS" w:hAnsi="Comic Sans MS"/>
          <w:i/>
          <w:iCs/>
        </w:rPr>
        <w:t xml:space="preserve"> photos, schémas et cartes. </w:t>
      </w:r>
      <w:r w:rsidR="000634C5" w:rsidRPr="00586D7D">
        <w:rPr>
          <w:rFonts w:ascii="Comic Sans MS" w:hAnsi="Comic Sans MS"/>
          <w:i/>
          <w:iCs/>
        </w:rPr>
        <w:t xml:space="preserve">Auteur : Raymond LESTOURNELLE, </w:t>
      </w:r>
      <w:r w:rsidR="00CA13DC" w:rsidRPr="00586D7D">
        <w:rPr>
          <w:rFonts w:ascii="Comic Sans MS" w:hAnsi="Comic Sans MS"/>
          <w:i/>
          <w:iCs/>
        </w:rPr>
        <w:t xml:space="preserve">2004, </w:t>
      </w:r>
      <w:r w:rsidRPr="00586D7D">
        <w:rPr>
          <w:rFonts w:ascii="Comic Sans MS" w:hAnsi="Comic Sans MS"/>
          <w:i/>
          <w:iCs/>
        </w:rPr>
        <w:t xml:space="preserve">80 pages, </w:t>
      </w:r>
      <w:r w:rsidR="00594AA6" w:rsidRPr="00586D7D">
        <w:rPr>
          <w:rFonts w:ascii="Comic Sans MS" w:hAnsi="Comic Sans MS"/>
          <w:i/>
          <w:iCs/>
        </w:rPr>
        <w:t xml:space="preserve">éditions du Fournel ; </w:t>
      </w:r>
      <w:r w:rsidRPr="00586D7D">
        <w:rPr>
          <w:rFonts w:ascii="Comic Sans MS" w:hAnsi="Comic Sans MS"/>
          <w:i/>
          <w:iCs/>
        </w:rPr>
        <w:t xml:space="preserve">prix : </w:t>
      </w:r>
      <w:r w:rsidRPr="00586D7D">
        <w:rPr>
          <w:rFonts w:ascii="Comic Sans MS" w:hAnsi="Comic Sans MS"/>
          <w:i/>
          <w:iCs/>
          <w:u w:val="single"/>
        </w:rPr>
        <w:t>14,5 euros</w:t>
      </w:r>
      <w:r w:rsidRPr="00586D7D">
        <w:rPr>
          <w:rFonts w:ascii="Comic Sans MS" w:hAnsi="Comic Sans MS"/>
          <w:i/>
          <w:iCs/>
        </w:rPr>
        <w:t>.</w:t>
      </w:r>
    </w:p>
    <w:p w:rsidR="00863C66" w:rsidRDefault="00863C66">
      <w:pPr>
        <w:rPr>
          <w:rFonts w:ascii="Comic Sans MS" w:hAnsi="Comic Sans MS"/>
        </w:rPr>
      </w:pPr>
    </w:p>
    <w:p w:rsidR="00736EEF" w:rsidRPr="00736EEF" w:rsidRDefault="00736EEF" w:rsidP="00736EEF">
      <w:pPr>
        <w:rPr>
          <w:rFonts w:ascii="PosterBodoni BT" w:hAnsi="PosterBodoni BT"/>
          <w:b/>
          <w:caps/>
        </w:rPr>
      </w:pPr>
      <w:r w:rsidRPr="00736EEF">
        <w:rPr>
          <w:rFonts w:ascii="PosterBodoni BT" w:hAnsi="PosterBodoni BT"/>
          <w:b/>
          <w:caps/>
        </w:rPr>
        <w:t>Les mines paysannes du BRIANCONNAIS</w:t>
      </w:r>
    </w:p>
    <w:p w:rsidR="00736EEF" w:rsidRPr="00586D7D" w:rsidRDefault="00736EEF" w:rsidP="00736EEF">
      <w:pPr>
        <w:rPr>
          <w:rFonts w:ascii="Comic Sans MS" w:hAnsi="Comic Sans MS"/>
        </w:rPr>
      </w:pPr>
      <w:r w:rsidRPr="00586D7D">
        <w:rPr>
          <w:rFonts w:ascii="Comic Sans MS" w:hAnsi="Comic Sans MS"/>
        </w:rPr>
        <w:t xml:space="preserve">En raison des difficultés d’exploitation liées à la géologie et à l’altitude, le bassin houiller Briançonnais n’a jamais été nationalisé. C’est pourquoi les techniques d’exploitation y sont restées semblables à celles des siècles précédents, ce qui en fait de </w:t>
      </w:r>
      <w:proofErr w:type="gramStart"/>
      <w:r w:rsidRPr="00586D7D">
        <w:rPr>
          <w:rFonts w:ascii="Comic Sans MS" w:hAnsi="Comic Sans MS"/>
        </w:rPr>
        <w:t>véritable</w:t>
      </w:r>
      <w:proofErr w:type="gramEnd"/>
      <w:r w:rsidRPr="00586D7D">
        <w:rPr>
          <w:rFonts w:ascii="Comic Sans MS" w:hAnsi="Comic Sans MS"/>
        </w:rPr>
        <w:t xml:space="preserve"> </w:t>
      </w:r>
      <w:r w:rsidRPr="00586D7D">
        <w:rPr>
          <w:rFonts w:ascii="Comic Sans MS" w:hAnsi="Comic Sans MS"/>
          <w:i/>
        </w:rPr>
        <w:t>fossiles techniques</w:t>
      </w:r>
      <w:r w:rsidRPr="00586D7D">
        <w:rPr>
          <w:rFonts w:ascii="Comic Sans MS" w:hAnsi="Comic Sans MS"/>
        </w:rPr>
        <w:t>.</w:t>
      </w:r>
    </w:p>
    <w:p w:rsidR="00736EEF" w:rsidRPr="00586D7D" w:rsidRDefault="00736EEF" w:rsidP="00736EEF">
      <w:pPr>
        <w:rPr>
          <w:rFonts w:ascii="Comic Sans MS" w:hAnsi="Comic Sans MS"/>
        </w:rPr>
      </w:pPr>
    </w:p>
    <w:p w:rsidR="00736EEF" w:rsidRPr="00586D7D" w:rsidRDefault="00736EEF" w:rsidP="00736EEF">
      <w:pPr>
        <w:rPr>
          <w:rFonts w:ascii="Comic Sans MS" w:hAnsi="Comic Sans MS"/>
        </w:rPr>
      </w:pPr>
      <w:r w:rsidRPr="00586D7D">
        <w:rPr>
          <w:rFonts w:ascii="Comic Sans MS" w:hAnsi="Comic Sans MS"/>
        </w:rPr>
        <w:t>On compte près de 50 concessions minières et plusieurs centaines de galeries gérées par des paysans-mineurs qui trouvaient là un complément de revenus.</w:t>
      </w:r>
    </w:p>
    <w:p w:rsidR="00736EEF" w:rsidRPr="00586D7D" w:rsidRDefault="00736EEF" w:rsidP="00736EEF">
      <w:pPr>
        <w:rPr>
          <w:rFonts w:ascii="Comic Sans MS" w:hAnsi="Comic Sans MS"/>
        </w:rPr>
      </w:pPr>
    </w:p>
    <w:p w:rsidR="00736EEF" w:rsidRPr="00586D7D" w:rsidRDefault="00736EEF" w:rsidP="00736EEF">
      <w:pPr>
        <w:rPr>
          <w:rFonts w:ascii="Comic Sans MS" w:hAnsi="Comic Sans MS"/>
          <w:i/>
        </w:rPr>
      </w:pPr>
      <w:r w:rsidRPr="00586D7D">
        <w:rPr>
          <w:rFonts w:ascii="Comic Sans MS" w:hAnsi="Comic Sans MS"/>
          <w:i/>
        </w:rPr>
        <w:t xml:space="preserve">Cet ouvrage de 92 pages fait le point sur ce thème en prenant en compte les recherches menées par l’association pendant près de 20 ans et les travaux des universitaires. Les aspects historiques, techniques et socio-économiques y sont abordés. Auteurs : Raymond LESTOURNELLE et Frédéric CHATEL, </w:t>
      </w:r>
      <w:r w:rsidRPr="00586D7D">
        <w:rPr>
          <w:rFonts w:ascii="Comic Sans MS" w:hAnsi="Comic Sans MS"/>
          <w:i/>
          <w:caps/>
        </w:rPr>
        <w:t>é</w:t>
      </w:r>
      <w:r w:rsidRPr="00586D7D">
        <w:rPr>
          <w:rFonts w:ascii="Comic Sans MS" w:hAnsi="Comic Sans MS"/>
          <w:i/>
        </w:rPr>
        <w:t>ditions du Fournel 2013, 18 euros.</w:t>
      </w:r>
    </w:p>
    <w:p w:rsidR="00736EEF" w:rsidRDefault="00736EEF">
      <w:pPr>
        <w:rPr>
          <w:rFonts w:ascii="Comic Sans MS" w:hAnsi="Comic Sans MS"/>
        </w:rPr>
      </w:pPr>
    </w:p>
    <w:p w:rsidR="00736EEF" w:rsidRPr="00586D7D" w:rsidRDefault="00736EEF" w:rsidP="00736EEF">
      <w:pPr>
        <w:rPr>
          <w:rFonts w:ascii="PosterBodoni BT" w:hAnsi="PosterBodoni BT"/>
        </w:rPr>
      </w:pPr>
      <w:r w:rsidRPr="00586D7D">
        <w:rPr>
          <w:rFonts w:ascii="PosterBodoni BT" w:hAnsi="PosterBodoni BT"/>
        </w:rPr>
        <w:t>TRANSPORTS INSOLITES </w:t>
      </w:r>
      <w:r w:rsidRPr="00586D7D">
        <w:rPr>
          <w:rFonts w:ascii="PosterBodoni BT" w:hAnsi="PosterBodoni BT"/>
          <w:caps/>
        </w:rPr>
        <w:t>en BriançonNais:</w:t>
      </w:r>
      <w:r w:rsidRPr="00586D7D">
        <w:rPr>
          <w:rFonts w:ascii="PosterBodoni BT" w:hAnsi="PosterBodoni BT"/>
        </w:rPr>
        <w:t xml:space="preserve"> les goulottes et les « ramasses »</w:t>
      </w:r>
    </w:p>
    <w:p w:rsidR="00736EEF" w:rsidRPr="00586D7D" w:rsidRDefault="00736EEF" w:rsidP="00736EEF">
      <w:pPr>
        <w:rPr>
          <w:rFonts w:ascii="Comic Sans MS" w:hAnsi="Comic Sans MS"/>
        </w:rPr>
      </w:pPr>
      <w:r w:rsidRPr="00586D7D">
        <w:rPr>
          <w:rFonts w:ascii="Comic Sans MS" w:hAnsi="Comic Sans MS"/>
        </w:rPr>
        <w:t xml:space="preserve">Pour transporter le charbon depuis les mines d’altitude, les Briançonnais ont créé des outils originaux bien adaptés au pays : les </w:t>
      </w:r>
      <w:r w:rsidRPr="00586D7D">
        <w:rPr>
          <w:rFonts w:ascii="Comic Sans MS" w:hAnsi="Comic Sans MS"/>
          <w:i/>
        </w:rPr>
        <w:t>goulottes</w:t>
      </w:r>
      <w:r w:rsidRPr="00586D7D">
        <w:rPr>
          <w:rFonts w:ascii="Comic Sans MS" w:hAnsi="Comic Sans MS"/>
        </w:rPr>
        <w:t xml:space="preserve"> sortes de canaux fonctionnant à sec ou par un système de chasse d’eau et les « ramasses » sortes de « schlittes » en frêne assemblées sans clous ni vis.</w:t>
      </w:r>
    </w:p>
    <w:p w:rsidR="00736EEF" w:rsidRPr="00586D7D" w:rsidRDefault="00736EEF" w:rsidP="00736EEF">
      <w:pPr>
        <w:rPr>
          <w:rFonts w:ascii="Comic Sans MS" w:hAnsi="Comic Sans MS"/>
          <w:i/>
        </w:rPr>
      </w:pPr>
    </w:p>
    <w:p w:rsidR="00736EEF" w:rsidRDefault="00736EEF" w:rsidP="00736EEF">
      <w:pPr>
        <w:rPr>
          <w:rFonts w:ascii="Comic Sans MS" w:hAnsi="Comic Sans MS"/>
          <w:i/>
        </w:rPr>
      </w:pPr>
      <w:r w:rsidRPr="00586D7D">
        <w:rPr>
          <w:rFonts w:ascii="Comic Sans MS" w:hAnsi="Comic Sans MS"/>
          <w:i/>
        </w:rPr>
        <w:t>Auteur : Raymond LESTOURNELLE 2012, 49 pages, éditions du Fournel, prix :</w:t>
      </w:r>
      <w:r w:rsidRPr="00586D7D">
        <w:rPr>
          <w:rFonts w:ascii="Comic Sans MS" w:hAnsi="Comic Sans MS"/>
          <w:i/>
          <w:u w:val="single"/>
        </w:rPr>
        <w:t xml:space="preserve"> 13,5 euros</w:t>
      </w:r>
      <w:r w:rsidRPr="00586D7D">
        <w:rPr>
          <w:rFonts w:ascii="Comic Sans MS" w:hAnsi="Comic Sans MS"/>
          <w:i/>
        </w:rPr>
        <w:t>.</w:t>
      </w:r>
    </w:p>
    <w:p w:rsidR="000E6C9F" w:rsidRPr="00586D7D" w:rsidRDefault="000E6C9F" w:rsidP="00736EEF">
      <w:pPr>
        <w:rPr>
          <w:rFonts w:ascii="Comic Sans MS" w:hAnsi="Comic Sans MS"/>
          <w:i/>
        </w:rPr>
      </w:pPr>
    </w:p>
    <w:p w:rsidR="000E6C9F" w:rsidRPr="00586D7D" w:rsidRDefault="000E6C9F" w:rsidP="000E6C9F">
      <w:pPr>
        <w:rPr>
          <w:rFonts w:ascii="PosterBodoni BT" w:hAnsi="PosterBodoni BT"/>
          <w:b/>
        </w:rPr>
      </w:pPr>
      <w:proofErr w:type="spellStart"/>
      <w:r w:rsidRPr="00586D7D">
        <w:rPr>
          <w:rFonts w:ascii="PosterBodoni BT" w:hAnsi="PosterBodoni BT"/>
          <w:b/>
        </w:rPr>
        <w:t>GEOLOGIE</w:t>
      </w:r>
      <w:proofErr w:type="spellEnd"/>
      <w:r w:rsidRPr="00586D7D">
        <w:rPr>
          <w:rFonts w:ascii="PosterBodoni BT" w:hAnsi="PosterBodoni BT"/>
          <w:b/>
        </w:rPr>
        <w:t xml:space="preserve"> DES TERRAINS HOUILLERS </w:t>
      </w:r>
      <w:r w:rsidRPr="00586D7D">
        <w:rPr>
          <w:rFonts w:ascii="PosterBodoni BT" w:hAnsi="PosterBodoni BT"/>
          <w:b/>
          <w:caps/>
        </w:rPr>
        <w:t>du Briançonnais</w:t>
      </w:r>
    </w:p>
    <w:p w:rsidR="000E6C9F" w:rsidRPr="00586D7D" w:rsidRDefault="000E6C9F" w:rsidP="000E6C9F">
      <w:pPr>
        <w:rPr>
          <w:rFonts w:ascii="Comic Sans MS" w:hAnsi="Comic Sans MS"/>
        </w:rPr>
      </w:pPr>
    </w:p>
    <w:p w:rsidR="000E6C9F" w:rsidRPr="00586D7D" w:rsidRDefault="000E6C9F" w:rsidP="000E6C9F">
      <w:pPr>
        <w:jc w:val="both"/>
        <w:rPr>
          <w:rFonts w:ascii="Comic Sans MS" w:hAnsi="Comic Sans MS"/>
        </w:rPr>
      </w:pPr>
      <w:r w:rsidRPr="00586D7D">
        <w:rPr>
          <w:rFonts w:ascii="Comic Sans MS" w:hAnsi="Comic Sans MS"/>
        </w:rPr>
        <w:t>Cette publication est le résultat de 15 ans de recherches menées par l'association avec l'aide précieuse de Daniel MERCIER, ingénieur de recherche à l'</w:t>
      </w:r>
      <w:proofErr w:type="spellStart"/>
      <w:r w:rsidRPr="00586D7D">
        <w:rPr>
          <w:rFonts w:ascii="Comic Sans MS" w:hAnsi="Comic Sans MS"/>
        </w:rPr>
        <w:t>Ecole</w:t>
      </w:r>
      <w:proofErr w:type="spellEnd"/>
      <w:r w:rsidRPr="00586D7D">
        <w:rPr>
          <w:rFonts w:ascii="Comic Sans MS" w:hAnsi="Comic Sans MS"/>
        </w:rPr>
        <w:t xml:space="preserve"> des Mines de Paris et spécialiste de ces terrains. </w:t>
      </w:r>
    </w:p>
    <w:p w:rsidR="000E6C9F" w:rsidRPr="00586D7D" w:rsidRDefault="000E6C9F" w:rsidP="000E6C9F">
      <w:pPr>
        <w:jc w:val="both"/>
        <w:rPr>
          <w:rFonts w:ascii="Comic Sans MS" w:hAnsi="Comic Sans MS"/>
        </w:rPr>
      </w:pPr>
    </w:p>
    <w:p w:rsidR="000E6C9F" w:rsidRPr="00586D7D" w:rsidRDefault="000E6C9F" w:rsidP="000E6C9F">
      <w:pPr>
        <w:rPr>
          <w:rFonts w:ascii="Comic Sans MS" w:hAnsi="Comic Sans MS"/>
        </w:rPr>
      </w:pPr>
      <w:r w:rsidRPr="00586D7D">
        <w:rPr>
          <w:rFonts w:ascii="Comic Sans MS" w:hAnsi="Comic Sans MS"/>
        </w:rPr>
        <w:t>Le parti pris de l'ouvrage a été d'associer des textes courts à des schémas et photos destinés à les rendre plus compréhensibles. Les grands domaines de la géologie y sont abordés : sédimentologie, paléontologie, magmatisme, tectonique… Les liens entre les techniques d'exploitation et la géologie y sont soulignés.</w:t>
      </w:r>
    </w:p>
    <w:p w:rsidR="000E6C9F" w:rsidRPr="00586D7D" w:rsidRDefault="000E6C9F" w:rsidP="000E6C9F">
      <w:pPr>
        <w:rPr>
          <w:rFonts w:ascii="Comic Sans MS" w:hAnsi="Comic Sans MS"/>
        </w:rPr>
      </w:pPr>
    </w:p>
    <w:p w:rsidR="000E6C9F" w:rsidRDefault="000E6C9F" w:rsidP="000E6C9F">
      <w:pPr>
        <w:rPr>
          <w:rFonts w:ascii="Comic Sans MS" w:hAnsi="Comic Sans MS"/>
          <w:i/>
          <w:u w:val="single"/>
        </w:rPr>
      </w:pPr>
      <w:r w:rsidRPr="00586D7D">
        <w:rPr>
          <w:rFonts w:ascii="Comic Sans MS" w:hAnsi="Comic Sans MS"/>
          <w:i/>
        </w:rPr>
        <w:t xml:space="preserve">Publication de 78 pages. Auteur : Raymond LESTOURNELLE, 2007, éditions du Fournel, prix : </w:t>
      </w:r>
      <w:r w:rsidRPr="00586D7D">
        <w:rPr>
          <w:rFonts w:ascii="Comic Sans MS" w:hAnsi="Comic Sans MS"/>
          <w:i/>
          <w:u w:val="single"/>
        </w:rPr>
        <w:t>15 euros</w:t>
      </w:r>
    </w:p>
    <w:p w:rsidR="00736EEF" w:rsidRDefault="00736EEF">
      <w:pPr>
        <w:rPr>
          <w:rFonts w:ascii="Comic Sans MS" w:hAnsi="Comic Sans MS"/>
        </w:rPr>
      </w:pPr>
    </w:p>
    <w:p w:rsidR="00CA13DC" w:rsidRPr="00586D7D" w:rsidRDefault="00CA13DC" w:rsidP="00863C66">
      <w:pPr>
        <w:rPr>
          <w:rFonts w:ascii="PosterBodoni BT" w:hAnsi="PosterBodoni BT"/>
          <w:b/>
        </w:rPr>
      </w:pPr>
      <w:r w:rsidRPr="00586D7D">
        <w:rPr>
          <w:rFonts w:ascii="PosterBodoni BT" w:hAnsi="PosterBodoni BT"/>
          <w:b/>
        </w:rPr>
        <w:t>LES FOURS PAYSANS DU BRIANCONNAIS : fours à chaux, fours à plâtre, fours à poix, fou</w:t>
      </w:r>
      <w:r w:rsidR="00052EF2" w:rsidRPr="00586D7D">
        <w:rPr>
          <w:rFonts w:ascii="PosterBodoni BT" w:hAnsi="PosterBodoni BT"/>
          <w:b/>
        </w:rPr>
        <w:t>r</w:t>
      </w:r>
      <w:r w:rsidRPr="00586D7D">
        <w:rPr>
          <w:rFonts w:ascii="PosterBodoni BT" w:hAnsi="PosterBodoni BT"/>
          <w:b/>
        </w:rPr>
        <w:t>s à carbonis</w:t>
      </w:r>
      <w:r w:rsidR="000634C5" w:rsidRPr="00586D7D">
        <w:rPr>
          <w:rFonts w:ascii="PosterBodoni BT" w:hAnsi="PosterBodoni BT"/>
          <w:b/>
        </w:rPr>
        <w:t>e</w:t>
      </w:r>
      <w:r w:rsidR="00F41BAE" w:rsidRPr="00586D7D">
        <w:rPr>
          <w:rFonts w:ascii="PosterBodoni BT" w:hAnsi="PosterBodoni BT"/>
          <w:b/>
        </w:rPr>
        <w:t>r et…</w:t>
      </w:r>
      <w:r w:rsidRPr="00586D7D">
        <w:rPr>
          <w:rFonts w:ascii="PosterBodoni BT" w:hAnsi="PosterBodoni BT"/>
          <w:b/>
        </w:rPr>
        <w:t>bas fourneaux</w:t>
      </w:r>
    </w:p>
    <w:p w:rsidR="00CA13DC" w:rsidRPr="00586D7D" w:rsidRDefault="00CA13DC" w:rsidP="00863C66">
      <w:pPr>
        <w:rPr>
          <w:rFonts w:ascii="Comic Sans MS" w:hAnsi="Comic Sans MS"/>
        </w:rPr>
      </w:pPr>
    </w:p>
    <w:p w:rsidR="000634C5" w:rsidRPr="00586D7D" w:rsidRDefault="000634C5" w:rsidP="00863C66">
      <w:pPr>
        <w:rPr>
          <w:rFonts w:ascii="Comic Sans MS" w:hAnsi="Comic Sans MS"/>
        </w:rPr>
      </w:pPr>
      <w:r w:rsidRPr="00586D7D">
        <w:rPr>
          <w:rFonts w:ascii="Comic Sans MS" w:hAnsi="Comic Sans MS"/>
        </w:rPr>
        <w:t>Faute de pouvoir les acheter</w:t>
      </w:r>
      <w:r w:rsidR="00F50636" w:rsidRPr="00586D7D">
        <w:rPr>
          <w:rFonts w:ascii="Comic Sans MS" w:hAnsi="Comic Sans MS"/>
        </w:rPr>
        <w:t xml:space="preserve">, </w:t>
      </w:r>
      <w:r w:rsidRPr="00586D7D">
        <w:rPr>
          <w:rFonts w:ascii="Comic Sans MS" w:hAnsi="Comic Sans MS"/>
        </w:rPr>
        <w:t>les Briançonnais ont fabriqué les matériaux dont ils avaient besoin : la chaux dans des fours à chaux utilisant le bois ou le charbon comme combustible, le plâtre, le charbon de bois dans des fours à carboniser, la poix dans des fours à poix…et</w:t>
      </w:r>
      <w:r w:rsidR="00453FC2" w:rsidRPr="00586D7D">
        <w:rPr>
          <w:rFonts w:ascii="Comic Sans MS" w:hAnsi="Comic Sans MS"/>
        </w:rPr>
        <w:t xml:space="preserve"> l</w:t>
      </w:r>
      <w:r w:rsidRPr="00586D7D">
        <w:rPr>
          <w:rFonts w:ascii="Comic Sans MS" w:hAnsi="Comic Sans MS"/>
        </w:rPr>
        <w:t>a galène argentifère de la mine du Fournel fondue dans des bas-fourneau artisanaux.</w:t>
      </w:r>
    </w:p>
    <w:p w:rsidR="000634C5" w:rsidRPr="00586D7D" w:rsidRDefault="000634C5" w:rsidP="00863C66">
      <w:pPr>
        <w:rPr>
          <w:rFonts w:ascii="Comic Sans MS" w:hAnsi="Comic Sans MS"/>
        </w:rPr>
      </w:pPr>
    </w:p>
    <w:p w:rsidR="000634C5" w:rsidRPr="00586D7D" w:rsidRDefault="000634C5" w:rsidP="00863C66">
      <w:pPr>
        <w:rPr>
          <w:rFonts w:ascii="Comic Sans MS" w:hAnsi="Comic Sans MS"/>
        </w:rPr>
      </w:pPr>
      <w:r w:rsidRPr="00586D7D">
        <w:rPr>
          <w:rFonts w:ascii="Comic Sans MS" w:hAnsi="Comic Sans MS"/>
        </w:rPr>
        <w:t xml:space="preserve">Depuis 2003, au cours </w:t>
      </w:r>
      <w:r w:rsidR="00F50636" w:rsidRPr="00586D7D">
        <w:rPr>
          <w:rFonts w:ascii="Comic Sans MS" w:hAnsi="Comic Sans MS"/>
        </w:rPr>
        <w:t>d</w:t>
      </w:r>
      <w:r w:rsidRPr="00586D7D">
        <w:rPr>
          <w:rFonts w:ascii="Comic Sans MS" w:hAnsi="Comic Sans MS"/>
        </w:rPr>
        <w:t>es opérations « </w:t>
      </w:r>
      <w:r w:rsidRPr="00586D7D">
        <w:rPr>
          <w:rFonts w:ascii="Comic Sans MS" w:hAnsi="Comic Sans MS"/>
          <w:i/>
        </w:rPr>
        <w:t>fours en fête</w:t>
      </w:r>
      <w:r w:rsidRPr="00586D7D">
        <w:rPr>
          <w:rFonts w:ascii="Comic Sans MS" w:hAnsi="Comic Sans MS"/>
        </w:rPr>
        <w:t xml:space="preserve"> », </w:t>
      </w:r>
      <w:smartTag w:uri="urn:schemas-microsoft-com:office:smarttags" w:element="PersonName">
        <w:smartTagPr>
          <w:attr w:name="ProductID" w:val="la Soci￩t￩ G￩ologique"/>
        </w:smartTagPr>
        <w:r w:rsidRPr="00586D7D">
          <w:rPr>
            <w:rFonts w:ascii="Comic Sans MS" w:hAnsi="Comic Sans MS"/>
          </w:rPr>
          <w:t>la Société Géologique</w:t>
        </w:r>
      </w:smartTag>
      <w:r w:rsidRPr="00586D7D">
        <w:rPr>
          <w:rFonts w:ascii="Comic Sans MS" w:hAnsi="Comic Sans MS"/>
        </w:rPr>
        <w:t xml:space="preserve"> et Minière du Briançonnais s’efforce de restituer ces savoir faire oubliés sur </w:t>
      </w:r>
      <w:r w:rsidR="00052EF2" w:rsidRPr="00586D7D">
        <w:rPr>
          <w:rFonts w:ascii="Comic Sans MS" w:hAnsi="Comic Sans MS"/>
        </w:rPr>
        <w:t>« </w:t>
      </w:r>
      <w:r w:rsidRPr="00586D7D">
        <w:rPr>
          <w:rFonts w:ascii="Comic Sans MS" w:hAnsi="Comic Sans MS"/>
          <w:i/>
        </w:rPr>
        <w:t>l’espace fours</w:t>
      </w:r>
      <w:r w:rsidR="00052EF2" w:rsidRPr="00586D7D">
        <w:rPr>
          <w:rFonts w:ascii="Comic Sans MS" w:hAnsi="Comic Sans MS"/>
        </w:rPr>
        <w:t> »</w:t>
      </w:r>
      <w:r w:rsidRPr="00586D7D">
        <w:rPr>
          <w:rFonts w:ascii="Comic Sans MS" w:hAnsi="Comic Sans MS"/>
        </w:rPr>
        <w:t xml:space="preserve"> de Villar St Pancrace.</w:t>
      </w:r>
    </w:p>
    <w:p w:rsidR="000634C5" w:rsidRPr="00586D7D" w:rsidRDefault="000634C5" w:rsidP="00863C66">
      <w:pPr>
        <w:rPr>
          <w:rFonts w:ascii="Comic Sans MS" w:hAnsi="Comic Sans MS"/>
        </w:rPr>
      </w:pPr>
    </w:p>
    <w:p w:rsidR="000634C5" w:rsidRPr="00586D7D" w:rsidRDefault="000634C5" w:rsidP="00863C66">
      <w:pPr>
        <w:rPr>
          <w:rFonts w:ascii="Comic Sans MS" w:hAnsi="Comic Sans MS"/>
          <w:i/>
        </w:rPr>
      </w:pPr>
      <w:r w:rsidRPr="00586D7D">
        <w:rPr>
          <w:rFonts w:ascii="Comic Sans MS" w:hAnsi="Comic Sans MS"/>
          <w:i/>
        </w:rPr>
        <w:t>Cet ouvrage édité en février 2010</w:t>
      </w:r>
      <w:r w:rsidR="00052EF2" w:rsidRPr="00586D7D">
        <w:rPr>
          <w:rFonts w:ascii="Comic Sans MS" w:hAnsi="Comic Sans MS"/>
          <w:i/>
        </w:rPr>
        <w:t>,</w:t>
      </w:r>
      <w:r w:rsidRPr="00586D7D">
        <w:rPr>
          <w:rFonts w:ascii="Comic Sans MS" w:hAnsi="Comic Sans MS"/>
          <w:i/>
        </w:rPr>
        <w:t xml:space="preserve"> présente les principaux fours que l’on peut trouver sur le terrain</w:t>
      </w:r>
      <w:r w:rsidR="00453FC2" w:rsidRPr="00586D7D">
        <w:rPr>
          <w:rFonts w:ascii="Comic Sans MS" w:hAnsi="Comic Sans MS"/>
          <w:i/>
        </w:rPr>
        <w:t>,</w:t>
      </w:r>
      <w:r w:rsidRPr="00586D7D">
        <w:rPr>
          <w:rFonts w:ascii="Comic Sans MS" w:hAnsi="Comic Sans MS"/>
          <w:i/>
        </w:rPr>
        <w:t xml:space="preserve"> et les techniques</w:t>
      </w:r>
      <w:r w:rsidR="00F41BAE" w:rsidRPr="00586D7D">
        <w:rPr>
          <w:rFonts w:ascii="Comic Sans MS" w:hAnsi="Comic Sans MS"/>
          <w:i/>
        </w:rPr>
        <w:t xml:space="preserve"> qui</w:t>
      </w:r>
      <w:r w:rsidR="00F50636" w:rsidRPr="00586D7D">
        <w:rPr>
          <w:rFonts w:ascii="Comic Sans MS" w:hAnsi="Comic Sans MS"/>
          <w:i/>
        </w:rPr>
        <w:t xml:space="preserve"> </w:t>
      </w:r>
      <w:r w:rsidRPr="00586D7D">
        <w:rPr>
          <w:rFonts w:ascii="Comic Sans MS" w:hAnsi="Comic Sans MS"/>
          <w:i/>
        </w:rPr>
        <w:t>étaient mises en œuvre.</w:t>
      </w:r>
      <w:r w:rsidR="00E147F0" w:rsidRPr="00586D7D">
        <w:rPr>
          <w:rFonts w:ascii="Comic Sans MS" w:hAnsi="Comic Sans MS"/>
          <w:i/>
        </w:rPr>
        <w:t xml:space="preserve"> I</w:t>
      </w:r>
      <w:r w:rsidR="00F50636" w:rsidRPr="00586D7D">
        <w:rPr>
          <w:rFonts w:ascii="Comic Sans MS" w:hAnsi="Comic Sans MS"/>
          <w:i/>
        </w:rPr>
        <w:t>l vise un public d’initiés</w:t>
      </w:r>
      <w:r w:rsidR="00E147F0" w:rsidRPr="00586D7D">
        <w:rPr>
          <w:rFonts w:ascii="Comic Sans MS" w:hAnsi="Comic Sans MS"/>
          <w:i/>
        </w:rPr>
        <w:t xml:space="preserve"> par l’abondance de la documentation</w:t>
      </w:r>
      <w:r w:rsidR="00F50636" w:rsidRPr="00586D7D">
        <w:rPr>
          <w:rFonts w:ascii="Comic Sans MS" w:hAnsi="Comic Sans MS"/>
          <w:i/>
        </w:rPr>
        <w:t xml:space="preserve"> et </w:t>
      </w:r>
      <w:r w:rsidR="00052EF2" w:rsidRPr="00586D7D">
        <w:rPr>
          <w:rFonts w:ascii="Comic Sans MS" w:hAnsi="Comic Sans MS"/>
          <w:i/>
        </w:rPr>
        <w:t>celui</w:t>
      </w:r>
      <w:r w:rsidR="00F50636" w:rsidRPr="00586D7D">
        <w:rPr>
          <w:rFonts w:ascii="Comic Sans MS" w:hAnsi="Comic Sans MS"/>
          <w:i/>
        </w:rPr>
        <w:t xml:space="preserve"> de</w:t>
      </w:r>
      <w:r w:rsidR="00052EF2" w:rsidRPr="00586D7D">
        <w:rPr>
          <w:rFonts w:ascii="Comic Sans MS" w:hAnsi="Comic Sans MS"/>
          <w:i/>
        </w:rPr>
        <w:t>s</w:t>
      </w:r>
      <w:r w:rsidR="00F50636" w:rsidRPr="00586D7D">
        <w:rPr>
          <w:rFonts w:ascii="Comic Sans MS" w:hAnsi="Comic Sans MS"/>
          <w:i/>
        </w:rPr>
        <w:t xml:space="preserve"> néophytes par le biais de nombreuses photos </w:t>
      </w:r>
      <w:r w:rsidR="00F50636" w:rsidRPr="00586D7D">
        <w:rPr>
          <w:rFonts w:ascii="Comic Sans MS" w:hAnsi="Comic Sans MS"/>
          <w:i/>
        </w:rPr>
        <w:lastRenderedPageBreak/>
        <w:t xml:space="preserve">et schémas. Auteurs : Frédéric CHATEL et Raymond LESTOURNELLE ; 160 pages, éditions du Fournel, prix : </w:t>
      </w:r>
      <w:r w:rsidR="00F50636" w:rsidRPr="00586D7D">
        <w:rPr>
          <w:rFonts w:ascii="Comic Sans MS" w:hAnsi="Comic Sans MS"/>
          <w:i/>
          <w:u w:val="single"/>
        </w:rPr>
        <w:t>21 euros</w:t>
      </w:r>
      <w:r w:rsidR="00F50636" w:rsidRPr="00586D7D">
        <w:rPr>
          <w:rFonts w:ascii="Comic Sans MS" w:hAnsi="Comic Sans MS"/>
          <w:i/>
        </w:rPr>
        <w:t>.</w:t>
      </w:r>
    </w:p>
    <w:p w:rsidR="000634C5" w:rsidRPr="00586D7D" w:rsidRDefault="000634C5" w:rsidP="00863C66">
      <w:pPr>
        <w:rPr>
          <w:rFonts w:ascii="Comic Sans MS" w:hAnsi="Comic Sans MS"/>
        </w:rPr>
      </w:pPr>
    </w:p>
    <w:p w:rsidR="00736EEF" w:rsidRPr="000E6C9F" w:rsidRDefault="00736EEF" w:rsidP="00736EEF">
      <w:pPr>
        <w:rPr>
          <w:rFonts w:ascii="PosterBodoni BT" w:hAnsi="PosterBodoni BT"/>
          <w:b/>
        </w:rPr>
      </w:pPr>
      <w:r w:rsidRPr="000E6C9F">
        <w:rPr>
          <w:rFonts w:ascii="PosterBodoni BT" w:hAnsi="PosterBodoni BT"/>
          <w:b/>
        </w:rPr>
        <w:t>LA PIERRE ET L’HOMME EN BRIANCONNAIS</w:t>
      </w:r>
    </w:p>
    <w:p w:rsidR="00736EEF" w:rsidRPr="00586D7D" w:rsidRDefault="00736EEF" w:rsidP="00736EEF">
      <w:pPr>
        <w:rPr>
          <w:rFonts w:ascii="Comic Sans MS" w:hAnsi="Comic Sans MS"/>
        </w:rPr>
      </w:pPr>
      <w:r w:rsidRPr="00586D7D">
        <w:rPr>
          <w:rFonts w:ascii="Comic Sans MS" w:hAnsi="Comic Sans MS"/>
        </w:rPr>
        <w:t>L’ouvrage présente les principales roches du Briançonnais, leur origine, leur impact dans les paysages et leur utilisation par les Briançonnais en tant que pierres de construction, vaisselle, combustible, minerai…</w:t>
      </w:r>
    </w:p>
    <w:p w:rsidR="00736EEF" w:rsidRPr="00586D7D" w:rsidRDefault="00736EEF" w:rsidP="00736EEF">
      <w:pPr>
        <w:rPr>
          <w:rFonts w:ascii="Comic Sans MS" w:hAnsi="Comic Sans MS"/>
          <w:i/>
        </w:rPr>
      </w:pPr>
    </w:p>
    <w:p w:rsidR="00736EEF" w:rsidRPr="00586D7D" w:rsidRDefault="00736EEF" w:rsidP="00736EEF">
      <w:pPr>
        <w:rPr>
          <w:rFonts w:ascii="Comic Sans MS" w:hAnsi="Comic Sans MS"/>
          <w:i/>
        </w:rPr>
      </w:pPr>
      <w:r w:rsidRPr="00586D7D">
        <w:rPr>
          <w:rFonts w:ascii="Comic Sans MS" w:hAnsi="Comic Sans MS"/>
          <w:i/>
        </w:rPr>
        <w:t xml:space="preserve">Auteurs : Raymond LESTOURNELLE, Claude  </w:t>
      </w:r>
      <w:proofErr w:type="spellStart"/>
      <w:r w:rsidRPr="00586D7D">
        <w:rPr>
          <w:rFonts w:ascii="Comic Sans MS" w:hAnsi="Comic Sans MS"/>
          <w:i/>
        </w:rPr>
        <w:t>CHANUT</w:t>
      </w:r>
      <w:proofErr w:type="spellEnd"/>
      <w:r w:rsidRPr="00586D7D">
        <w:rPr>
          <w:rFonts w:ascii="Comic Sans MS" w:hAnsi="Comic Sans MS"/>
          <w:i/>
        </w:rPr>
        <w:t>, 2012, 71 pages, éditions du Fournel, prix :</w:t>
      </w:r>
      <w:r w:rsidRPr="00586D7D">
        <w:rPr>
          <w:rFonts w:ascii="Comic Sans MS" w:hAnsi="Comic Sans MS"/>
          <w:i/>
          <w:u w:val="single"/>
        </w:rPr>
        <w:t xml:space="preserve"> 17 euros</w:t>
      </w:r>
      <w:r w:rsidRPr="00586D7D">
        <w:rPr>
          <w:rFonts w:ascii="Comic Sans MS" w:hAnsi="Comic Sans MS"/>
          <w:i/>
        </w:rPr>
        <w:t>.</w:t>
      </w:r>
    </w:p>
    <w:p w:rsidR="00586D7D" w:rsidRDefault="00586D7D" w:rsidP="00863C66">
      <w:pPr>
        <w:rPr>
          <w:rFonts w:ascii="Comic Sans MS" w:hAnsi="Comic Sans MS"/>
          <w:i/>
        </w:rPr>
      </w:pPr>
    </w:p>
    <w:p w:rsidR="000E6C9F" w:rsidRPr="000E6C9F" w:rsidRDefault="000E6C9F" w:rsidP="000E6C9F">
      <w:pPr>
        <w:rPr>
          <w:rFonts w:ascii="PosterBodoni BT" w:hAnsi="PosterBodoni BT"/>
          <w:b/>
          <w:caps/>
        </w:rPr>
      </w:pPr>
      <w:r w:rsidRPr="000E6C9F">
        <w:rPr>
          <w:rFonts w:ascii="PosterBodoni BT" w:hAnsi="PosterBodoni BT"/>
          <w:b/>
          <w:caps/>
        </w:rPr>
        <w:t>Les pierres gravées du BRIANCONNAIS-queyras</w:t>
      </w:r>
    </w:p>
    <w:p w:rsidR="000E6C9F" w:rsidRPr="00463856" w:rsidRDefault="000E6C9F" w:rsidP="000E6C9F">
      <w:pPr>
        <w:rPr>
          <w:rFonts w:ascii="Comic Sans MS" w:hAnsi="Comic Sans MS"/>
        </w:rPr>
      </w:pPr>
      <w:r w:rsidRPr="00463856">
        <w:rPr>
          <w:rFonts w:ascii="Comic Sans MS" w:hAnsi="Comic Sans MS"/>
        </w:rPr>
        <w:t>Il s’agit d’une petite brochure de</w:t>
      </w:r>
      <w:r>
        <w:rPr>
          <w:rFonts w:ascii="Comic Sans MS" w:hAnsi="Comic Sans MS"/>
        </w:rPr>
        <w:t xml:space="preserve"> 30 pages visant à la sensibilisation du public. Un chapitre est consacré aux pierres à cupules. </w:t>
      </w:r>
      <w:r w:rsidRPr="00586D7D">
        <w:rPr>
          <w:rFonts w:ascii="Comic Sans MS" w:hAnsi="Comic Sans MS"/>
          <w:i/>
        </w:rPr>
        <w:t>Auteur</w:t>
      </w:r>
      <w:r>
        <w:rPr>
          <w:rFonts w:ascii="Comic Sans MS" w:hAnsi="Comic Sans MS"/>
          <w:i/>
        </w:rPr>
        <w:t> : Raymond LESTOURNELLE,</w:t>
      </w:r>
      <w:r w:rsidRPr="00586D7D">
        <w:rPr>
          <w:rFonts w:ascii="Comic Sans MS" w:hAnsi="Comic Sans MS"/>
          <w:i/>
        </w:rPr>
        <w:t xml:space="preserve"> </w:t>
      </w:r>
      <w:r w:rsidRPr="00586D7D">
        <w:rPr>
          <w:rFonts w:ascii="Comic Sans MS" w:hAnsi="Comic Sans MS"/>
          <w:i/>
          <w:caps/>
        </w:rPr>
        <w:t>é</w:t>
      </w:r>
      <w:r>
        <w:rPr>
          <w:rFonts w:ascii="Comic Sans MS" w:hAnsi="Comic Sans MS"/>
          <w:i/>
        </w:rPr>
        <w:t xml:space="preserve">ditions du Fournel 2015, </w:t>
      </w:r>
      <w:r w:rsidRPr="00586D7D">
        <w:rPr>
          <w:rFonts w:ascii="Comic Sans MS" w:hAnsi="Comic Sans MS"/>
          <w:i/>
        </w:rPr>
        <w:t>8 euros</w:t>
      </w:r>
    </w:p>
    <w:p w:rsidR="000E6C9F" w:rsidRDefault="000E6C9F" w:rsidP="00863C66">
      <w:pPr>
        <w:rPr>
          <w:rFonts w:ascii="Comic Sans MS" w:hAnsi="Comic Sans MS"/>
          <w:i/>
        </w:rPr>
      </w:pPr>
    </w:p>
    <w:p w:rsidR="000E6C9F" w:rsidRPr="000E6C9F" w:rsidRDefault="000E6C9F" w:rsidP="000E6C9F">
      <w:pPr>
        <w:jc w:val="center"/>
        <w:rPr>
          <w:rFonts w:ascii="PosterBodoni BT" w:hAnsi="PosterBodoni BT"/>
          <w:color w:val="FF0000"/>
          <w:sz w:val="40"/>
          <w:szCs w:val="40"/>
        </w:rPr>
      </w:pPr>
      <w:r w:rsidRPr="000E6C9F">
        <w:rPr>
          <w:rFonts w:ascii="PosterBodoni BT" w:hAnsi="PosterBodoni BT"/>
          <w:color w:val="FF0000"/>
          <w:sz w:val="40"/>
          <w:szCs w:val="40"/>
        </w:rPr>
        <w:t>L’EAU</w:t>
      </w:r>
    </w:p>
    <w:p w:rsidR="000E6C9F" w:rsidRDefault="000E6C9F" w:rsidP="00863C66">
      <w:pPr>
        <w:rPr>
          <w:rFonts w:ascii="Comic Sans MS" w:hAnsi="Comic Sans MS"/>
          <w:i/>
        </w:rPr>
      </w:pPr>
    </w:p>
    <w:p w:rsidR="00863C66" w:rsidRPr="00586D7D" w:rsidRDefault="00863C66" w:rsidP="00863C66">
      <w:pPr>
        <w:rPr>
          <w:rFonts w:ascii="PosterBodoni BT" w:hAnsi="PosterBodoni BT"/>
          <w:b/>
        </w:rPr>
      </w:pPr>
      <w:r w:rsidRPr="00586D7D">
        <w:rPr>
          <w:rFonts w:ascii="PosterBodoni BT" w:hAnsi="PosterBodoni BT"/>
          <w:b/>
        </w:rPr>
        <w:t>LES CANAUX DU BRIANCONNAIS</w:t>
      </w:r>
    </w:p>
    <w:p w:rsidR="00863C66" w:rsidRPr="00586D7D" w:rsidRDefault="00863C66" w:rsidP="00863C66">
      <w:pPr>
        <w:rPr>
          <w:rFonts w:ascii="Comic Sans MS" w:hAnsi="Comic Sans MS"/>
        </w:rPr>
      </w:pPr>
    </w:p>
    <w:p w:rsidR="00863C66" w:rsidRPr="00586D7D" w:rsidRDefault="00863C66" w:rsidP="00863C66">
      <w:pPr>
        <w:jc w:val="both"/>
        <w:rPr>
          <w:rFonts w:ascii="Comic Sans MS" w:hAnsi="Comic Sans MS"/>
        </w:rPr>
      </w:pPr>
      <w:r w:rsidRPr="00586D7D">
        <w:rPr>
          <w:rFonts w:ascii="Comic Sans MS" w:hAnsi="Comic Sans MS"/>
        </w:rPr>
        <w:t xml:space="preserve">Malgré les apparences, le Briançonnais est un pays sec car les précipitations y sont faibles pendant les périodes de croissance des plantes. C'est pourquoi, depuis longtemps, la nécessité d'irriguer s'est imposée : le Briançonnais est parcouru par </w:t>
      </w:r>
      <w:smartTag w:uri="urn:schemas-microsoft-com:office:smarttags" w:element="metricconverter">
        <w:smartTagPr>
          <w:attr w:name="ProductID" w:val="120 km"/>
        </w:smartTagPr>
        <w:r w:rsidRPr="00586D7D">
          <w:rPr>
            <w:rFonts w:ascii="Comic Sans MS" w:hAnsi="Comic Sans MS"/>
          </w:rPr>
          <w:t>120 km</w:t>
        </w:r>
      </w:smartTag>
      <w:r w:rsidRPr="00586D7D">
        <w:rPr>
          <w:rFonts w:ascii="Comic Sans MS" w:hAnsi="Comic Sans MS"/>
        </w:rPr>
        <w:t xml:space="preserve"> de canaux porteurs construits pour la plupart au Moyen Age. </w:t>
      </w:r>
      <w:r w:rsidR="00F41BAE" w:rsidRPr="00586D7D">
        <w:rPr>
          <w:rFonts w:ascii="Comic Sans MS" w:hAnsi="Comic Sans MS"/>
        </w:rPr>
        <w:t>Étonnamment</w:t>
      </w:r>
      <w:r w:rsidRPr="00586D7D">
        <w:rPr>
          <w:rFonts w:ascii="Comic Sans MS" w:hAnsi="Comic Sans MS"/>
        </w:rPr>
        <w:t xml:space="preserve">, ils ont échappé aux profondes mutations que le pays a connues et </w:t>
      </w:r>
      <w:r w:rsidR="00F41BAE" w:rsidRPr="00586D7D">
        <w:rPr>
          <w:rFonts w:ascii="Comic Sans MS" w:hAnsi="Comic Sans MS"/>
        </w:rPr>
        <w:t>sont gérés</w:t>
      </w:r>
      <w:r w:rsidRPr="00586D7D">
        <w:rPr>
          <w:rFonts w:ascii="Comic Sans MS" w:hAnsi="Comic Sans MS"/>
        </w:rPr>
        <w:t xml:space="preserve">, aujourd'hui encore, comme au moment de leur construction. </w:t>
      </w:r>
    </w:p>
    <w:p w:rsidR="00863C66" w:rsidRPr="00586D7D" w:rsidRDefault="00863C66" w:rsidP="00863C66">
      <w:pPr>
        <w:jc w:val="both"/>
        <w:rPr>
          <w:rFonts w:ascii="Comic Sans MS" w:hAnsi="Comic Sans MS"/>
        </w:rPr>
      </w:pPr>
    </w:p>
    <w:p w:rsidR="00863C66" w:rsidRPr="00586D7D" w:rsidRDefault="00863C66" w:rsidP="00863C66">
      <w:pPr>
        <w:jc w:val="both"/>
        <w:rPr>
          <w:rFonts w:ascii="Comic Sans MS" w:hAnsi="Comic Sans MS"/>
          <w:i/>
        </w:rPr>
      </w:pPr>
      <w:r w:rsidRPr="00586D7D">
        <w:rPr>
          <w:rFonts w:ascii="Comic Sans MS" w:hAnsi="Comic Sans MS"/>
          <w:i/>
        </w:rPr>
        <w:t xml:space="preserve">Sur ce thème, l'association a </w:t>
      </w:r>
      <w:r w:rsidR="00E147F0" w:rsidRPr="00586D7D">
        <w:rPr>
          <w:rFonts w:ascii="Comic Sans MS" w:hAnsi="Comic Sans MS"/>
          <w:i/>
        </w:rPr>
        <w:t>ré</w:t>
      </w:r>
      <w:r w:rsidRPr="00586D7D">
        <w:rPr>
          <w:rFonts w:ascii="Comic Sans MS" w:hAnsi="Comic Sans MS"/>
          <w:i/>
        </w:rPr>
        <w:t xml:space="preserve">édité </w:t>
      </w:r>
      <w:r w:rsidR="00E147F0" w:rsidRPr="00586D7D">
        <w:rPr>
          <w:rFonts w:ascii="Comic Sans MS" w:hAnsi="Comic Sans MS"/>
          <w:i/>
        </w:rPr>
        <w:t xml:space="preserve">en 2013 </w:t>
      </w:r>
      <w:r w:rsidRPr="00586D7D">
        <w:rPr>
          <w:rFonts w:ascii="Comic Sans MS" w:hAnsi="Comic Sans MS"/>
          <w:i/>
        </w:rPr>
        <w:t xml:space="preserve">une brochure de </w:t>
      </w:r>
      <w:r w:rsidR="00E147F0" w:rsidRPr="00586D7D">
        <w:rPr>
          <w:rFonts w:ascii="Comic Sans MS" w:hAnsi="Comic Sans MS"/>
          <w:i/>
        </w:rPr>
        <w:t>136</w:t>
      </w:r>
      <w:r w:rsidRPr="00586D7D">
        <w:rPr>
          <w:rFonts w:ascii="Comic Sans MS" w:hAnsi="Comic Sans MS"/>
          <w:i/>
        </w:rPr>
        <w:t xml:space="preserve"> pages illustrée de nombreuses photos et schémas. Les thèmes suivants y sont abordés : panorama des canaux du Briançonnais, techniques d’irrigation, aspects humains de la gestion des canaux et aspects règlementaires actualisés à octobre 2</w:t>
      </w:r>
      <w:r w:rsidR="00E147F0" w:rsidRPr="00586D7D">
        <w:rPr>
          <w:rFonts w:ascii="Comic Sans MS" w:hAnsi="Comic Sans MS"/>
          <w:i/>
        </w:rPr>
        <w:t>012</w:t>
      </w:r>
      <w:r w:rsidRPr="00586D7D">
        <w:rPr>
          <w:rFonts w:ascii="Comic Sans MS" w:hAnsi="Comic Sans MS"/>
          <w:i/>
        </w:rPr>
        <w:t xml:space="preserve">. </w:t>
      </w:r>
      <w:r w:rsidR="00594AA6" w:rsidRPr="00586D7D">
        <w:rPr>
          <w:rFonts w:ascii="Comic Sans MS" w:hAnsi="Comic Sans MS"/>
          <w:i/>
        </w:rPr>
        <w:t>Auteurs : Raymond LESTOURNELLE, Claude DUMONT, Daniel GILBERT, Gi</w:t>
      </w:r>
      <w:r w:rsidR="006456B0" w:rsidRPr="00586D7D">
        <w:rPr>
          <w:rFonts w:ascii="Comic Sans MS" w:hAnsi="Comic Sans MS"/>
          <w:i/>
        </w:rPr>
        <w:t xml:space="preserve">lbert LANTERI. </w:t>
      </w:r>
      <w:r w:rsidR="006456B0" w:rsidRPr="00586D7D">
        <w:rPr>
          <w:rFonts w:ascii="Comic Sans MS" w:hAnsi="Comic Sans MS"/>
          <w:i/>
          <w:caps/>
        </w:rPr>
        <w:t>é</w:t>
      </w:r>
      <w:r w:rsidR="00594AA6" w:rsidRPr="00586D7D">
        <w:rPr>
          <w:rFonts w:ascii="Comic Sans MS" w:hAnsi="Comic Sans MS"/>
          <w:i/>
        </w:rPr>
        <w:t>ditions du Fournel, p</w:t>
      </w:r>
      <w:r w:rsidRPr="00586D7D">
        <w:rPr>
          <w:rFonts w:ascii="Comic Sans MS" w:hAnsi="Comic Sans MS"/>
          <w:i/>
        </w:rPr>
        <w:t>rix :</w:t>
      </w:r>
      <w:r w:rsidR="00E147F0" w:rsidRPr="00586D7D">
        <w:rPr>
          <w:rFonts w:ascii="Comic Sans MS" w:hAnsi="Comic Sans MS"/>
          <w:i/>
          <w:u w:val="single"/>
        </w:rPr>
        <w:t xml:space="preserve"> 18</w:t>
      </w:r>
      <w:r w:rsidRPr="00586D7D">
        <w:rPr>
          <w:rFonts w:ascii="Comic Sans MS" w:hAnsi="Comic Sans MS"/>
          <w:i/>
          <w:u w:val="single"/>
        </w:rPr>
        <w:t>,5 euros</w:t>
      </w:r>
      <w:r w:rsidRPr="00586D7D">
        <w:rPr>
          <w:rFonts w:ascii="Comic Sans MS" w:hAnsi="Comic Sans MS"/>
          <w:i/>
        </w:rPr>
        <w:t>.</w:t>
      </w:r>
    </w:p>
    <w:p w:rsidR="00863C66" w:rsidRDefault="00863C66">
      <w:pPr>
        <w:rPr>
          <w:rFonts w:ascii="Comic Sans MS" w:hAnsi="Comic Sans MS"/>
        </w:rPr>
      </w:pPr>
    </w:p>
    <w:p w:rsidR="00736EEF" w:rsidRPr="00736EEF" w:rsidRDefault="00736EEF">
      <w:pPr>
        <w:rPr>
          <w:rFonts w:ascii="PosterBodoni BT" w:hAnsi="PosterBodoni BT"/>
          <w:b/>
          <w:caps/>
        </w:rPr>
      </w:pPr>
      <w:r w:rsidRPr="00736EEF">
        <w:rPr>
          <w:rFonts w:ascii="PosterBodoni BT" w:hAnsi="PosterBodoni BT"/>
          <w:b/>
          <w:caps/>
        </w:rPr>
        <w:t>À la découverte des canaux du Briançonnais</w:t>
      </w:r>
    </w:p>
    <w:p w:rsidR="00773358" w:rsidRPr="00773358" w:rsidRDefault="00773358" w:rsidP="00773358">
      <w:pPr>
        <w:rPr>
          <w:rFonts w:ascii="Comic Sans MS" w:hAnsi="Comic Sans MS"/>
        </w:rPr>
      </w:pPr>
    </w:p>
    <w:p w:rsidR="00773358" w:rsidRPr="00773358" w:rsidRDefault="00773358" w:rsidP="00773358">
      <w:pPr>
        <w:rPr>
          <w:rFonts w:ascii="Comic Sans MS" w:hAnsi="Comic Sans MS"/>
        </w:rPr>
      </w:pPr>
      <w:r w:rsidRPr="00773358">
        <w:rPr>
          <w:rFonts w:ascii="Comic Sans MS" w:hAnsi="Comic Sans MS"/>
        </w:rPr>
        <w:t>Le Grand Briançonnais, de Névache jusqu’au Queyras, compte 350 canaux officiellement répertoriés. Les plus longs sont vieux de plusieurs siècles. Ils sont encore présents dans les zones urbanisées et font parfois l’objet des constructions monumentales ou « aériennes ». Certains d’entre eux sont très liés aux installations hydro-électriques.</w:t>
      </w:r>
    </w:p>
    <w:p w:rsidR="00773358" w:rsidRPr="00773358" w:rsidRDefault="00773358" w:rsidP="00773358">
      <w:pPr>
        <w:rPr>
          <w:rFonts w:ascii="Comic Sans MS" w:hAnsi="Comic Sans MS"/>
        </w:rPr>
      </w:pPr>
    </w:p>
    <w:p w:rsidR="00773358" w:rsidRPr="00773358" w:rsidRDefault="00773358" w:rsidP="00773358">
      <w:pPr>
        <w:rPr>
          <w:rFonts w:ascii="Comic Sans MS" w:hAnsi="Comic Sans MS"/>
          <w:i/>
        </w:rPr>
      </w:pPr>
      <w:r w:rsidRPr="00773358">
        <w:rPr>
          <w:rFonts w:ascii="Comic Sans MS" w:hAnsi="Comic Sans MS"/>
          <w:i/>
        </w:rPr>
        <w:lastRenderedPageBreak/>
        <w:t xml:space="preserve">Il s’agit d’une petite brochure de 50 pages visant à faire découvrir au public les sites les plus remarquables selon les critères ci-dessus. Auteur : Raymond LESTOURNELLE, </w:t>
      </w:r>
      <w:r w:rsidRPr="00773358">
        <w:rPr>
          <w:rFonts w:ascii="Comic Sans MS" w:hAnsi="Comic Sans MS"/>
          <w:i/>
          <w:caps/>
        </w:rPr>
        <w:t>é</w:t>
      </w:r>
      <w:r w:rsidRPr="00773358">
        <w:rPr>
          <w:rFonts w:ascii="Comic Sans MS" w:hAnsi="Comic Sans MS"/>
          <w:i/>
        </w:rPr>
        <w:t>ditions du Fournel 2019, 12 euros</w:t>
      </w:r>
    </w:p>
    <w:p w:rsidR="00736EEF" w:rsidRDefault="00736EEF">
      <w:pPr>
        <w:rPr>
          <w:rFonts w:ascii="Comic Sans MS" w:hAnsi="Comic Sans MS"/>
        </w:rPr>
      </w:pPr>
    </w:p>
    <w:p w:rsidR="00736EEF" w:rsidRPr="00586D7D" w:rsidRDefault="00736EEF" w:rsidP="00736EEF">
      <w:pPr>
        <w:rPr>
          <w:rFonts w:ascii="PosterBodoni BT" w:hAnsi="PosterBodoni BT"/>
          <w:b/>
        </w:rPr>
      </w:pPr>
      <w:r w:rsidRPr="00586D7D">
        <w:rPr>
          <w:rFonts w:ascii="PosterBodoni BT" w:hAnsi="PosterBodoni BT"/>
          <w:b/>
        </w:rPr>
        <w:t>LES TORRENTS DU BRIANCONNAIS</w:t>
      </w:r>
    </w:p>
    <w:p w:rsidR="00736EEF" w:rsidRPr="00586D7D" w:rsidRDefault="00736EEF" w:rsidP="00736EEF">
      <w:pPr>
        <w:rPr>
          <w:rFonts w:ascii="Comic Sans MS" w:hAnsi="Comic Sans MS"/>
        </w:rPr>
      </w:pPr>
    </w:p>
    <w:p w:rsidR="00736EEF" w:rsidRPr="00586D7D" w:rsidRDefault="00736EEF" w:rsidP="00736EEF">
      <w:pPr>
        <w:jc w:val="both"/>
        <w:rPr>
          <w:rFonts w:ascii="Comic Sans MS" w:hAnsi="Comic Sans MS"/>
        </w:rPr>
      </w:pPr>
      <w:r w:rsidRPr="00586D7D">
        <w:rPr>
          <w:rFonts w:ascii="Comic Sans MS" w:hAnsi="Comic Sans MS"/>
        </w:rPr>
        <w:t xml:space="preserve">Les torrents ont marqué la vie des Hautes Alpes en général, et du Briançonnais en particulier. Depuis 20 ans, l'association a collaboré avec les nombreux chercheurs et universitaires qui ont travaillé sur ce territoire. C'est pourquoi, il nous a paru intéressant de rédiger une </w:t>
      </w:r>
      <w:r w:rsidRPr="00586D7D">
        <w:rPr>
          <w:rFonts w:ascii="Comic Sans MS" w:hAnsi="Comic Sans MS"/>
          <w:i/>
        </w:rPr>
        <w:t>synthèse</w:t>
      </w:r>
      <w:r w:rsidRPr="00586D7D">
        <w:rPr>
          <w:rFonts w:ascii="Comic Sans MS" w:hAnsi="Comic Sans MS"/>
        </w:rPr>
        <w:t xml:space="preserve"> documentée de ces travaux très spécialisés, dans un document accessible à tous.</w:t>
      </w:r>
    </w:p>
    <w:p w:rsidR="00736EEF" w:rsidRPr="00586D7D" w:rsidRDefault="00736EEF" w:rsidP="00736EEF">
      <w:pPr>
        <w:rPr>
          <w:rFonts w:ascii="Comic Sans MS" w:hAnsi="Comic Sans MS"/>
        </w:rPr>
      </w:pPr>
    </w:p>
    <w:p w:rsidR="00736EEF" w:rsidRPr="00586D7D" w:rsidRDefault="00736EEF" w:rsidP="00736EEF">
      <w:pPr>
        <w:rPr>
          <w:rFonts w:ascii="Comic Sans MS" w:hAnsi="Comic Sans MS"/>
          <w:i/>
        </w:rPr>
      </w:pPr>
      <w:r w:rsidRPr="00586D7D">
        <w:rPr>
          <w:rFonts w:ascii="Comic Sans MS" w:hAnsi="Comic Sans MS"/>
          <w:i/>
        </w:rPr>
        <w:t xml:space="preserve">Cette publication de 95 pages aborde les thèmes suivants : aspects statistiques des crues torrentielles, les crues torrentielles et l’Histoire, les crues torrentielles et le Briançonnais, se protéger des crues, les glissements de terrains, les écroulements, le cas du lac d’Arsine. Auteurs : Stéphanie </w:t>
      </w:r>
      <w:proofErr w:type="spellStart"/>
      <w:r w:rsidRPr="00586D7D">
        <w:rPr>
          <w:rFonts w:ascii="Comic Sans MS" w:hAnsi="Comic Sans MS"/>
          <w:i/>
        </w:rPr>
        <w:t>BARAILLE</w:t>
      </w:r>
      <w:proofErr w:type="spellEnd"/>
      <w:r w:rsidRPr="00586D7D">
        <w:rPr>
          <w:rFonts w:ascii="Comic Sans MS" w:hAnsi="Comic Sans MS"/>
          <w:i/>
        </w:rPr>
        <w:t xml:space="preserve">, Danièle BLANCHON, Daniel GILBERT et Raymond LESTOURNELLE, éditions du Fournel, 2006, prix : </w:t>
      </w:r>
      <w:r w:rsidRPr="00586D7D">
        <w:rPr>
          <w:rFonts w:ascii="Comic Sans MS" w:hAnsi="Comic Sans MS"/>
          <w:i/>
          <w:u w:val="single"/>
        </w:rPr>
        <w:t>18 euros</w:t>
      </w:r>
      <w:r w:rsidRPr="00586D7D">
        <w:rPr>
          <w:rFonts w:ascii="Comic Sans MS" w:hAnsi="Comic Sans MS"/>
          <w:i/>
        </w:rPr>
        <w:t>.</w:t>
      </w:r>
    </w:p>
    <w:p w:rsidR="00736EEF" w:rsidRPr="00586D7D" w:rsidRDefault="00736EEF">
      <w:pPr>
        <w:rPr>
          <w:rFonts w:ascii="Comic Sans MS" w:hAnsi="Comic Sans MS"/>
        </w:rPr>
      </w:pPr>
    </w:p>
    <w:p w:rsidR="001B7B91" w:rsidRPr="00773358" w:rsidRDefault="00773358" w:rsidP="00773358">
      <w:pPr>
        <w:jc w:val="center"/>
        <w:rPr>
          <w:rFonts w:ascii="PosterBodoni BT" w:hAnsi="PosterBodoni BT"/>
          <w:b/>
          <w:caps/>
          <w:color w:val="FF0000"/>
          <w:sz w:val="40"/>
          <w:szCs w:val="40"/>
        </w:rPr>
      </w:pPr>
      <w:r w:rsidRPr="00773358">
        <w:rPr>
          <w:rFonts w:ascii="PosterBodoni BT" w:hAnsi="PosterBodoni BT"/>
          <w:b/>
          <w:caps/>
          <w:color w:val="FF0000"/>
          <w:sz w:val="40"/>
          <w:szCs w:val="40"/>
        </w:rPr>
        <w:t>Pub</w:t>
      </w:r>
      <w:r w:rsidR="00F9000E">
        <w:rPr>
          <w:rFonts w:ascii="PosterBodoni BT" w:hAnsi="PosterBodoni BT"/>
          <w:b/>
          <w:caps/>
          <w:color w:val="FF0000"/>
          <w:sz w:val="40"/>
          <w:szCs w:val="40"/>
        </w:rPr>
        <w:t>lications T</w:t>
      </w:r>
      <w:r w:rsidRPr="00773358">
        <w:rPr>
          <w:rFonts w:ascii="PosterBodoni BT" w:hAnsi="PosterBodoni BT"/>
          <w:b/>
          <w:caps/>
          <w:color w:val="FF0000"/>
          <w:sz w:val="40"/>
          <w:szCs w:val="40"/>
        </w:rPr>
        <w:t>éléchargeables gratuitement sur le site</w:t>
      </w:r>
    </w:p>
    <w:p w:rsidR="00773358" w:rsidRPr="008A7DEA" w:rsidRDefault="00773358">
      <w:pPr>
        <w:rPr>
          <w:rFonts w:ascii="Comic Sans MS" w:hAnsi="Comic Sans MS"/>
        </w:rPr>
      </w:pPr>
    </w:p>
    <w:p w:rsidR="00745641" w:rsidRPr="008A7DEA" w:rsidRDefault="00745641">
      <w:pPr>
        <w:rPr>
          <w:rFonts w:ascii="Comic Sans MS" w:hAnsi="Comic Sans MS"/>
        </w:rPr>
      </w:pPr>
    </w:p>
    <w:p w:rsidR="00745641" w:rsidRPr="008A7DEA" w:rsidRDefault="00745641">
      <w:pPr>
        <w:rPr>
          <w:rFonts w:ascii="PosterBodoni BT" w:hAnsi="PosterBodoni BT"/>
          <w:b/>
          <w:caps/>
        </w:rPr>
      </w:pPr>
      <w:r w:rsidRPr="008A7DEA">
        <w:rPr>
          <w:rFonts w:ascii="PosterBodoni BT" w:hAnsi="PosterBodoni BT"/>
          <w:b/>
          <w:caps/>
        </w:rPr>
        <w:t>À la découverte du quartier de la gare de Briançon</w:t>
      </w:r>
    </w:p>
    <w:p w:rsidR="00745641" w:rsidRPr="008A7DEA" w:rsidRDefault="00745641" w:rsidP="00745641">
      <w:pPr>
        <w:rPr>
          <w:rFonts w:ascii="Comic Sans MS" w:hAnsi="Comic Sans MS"/>
        </w:rPr>
      </w:pPr>
    </w:p>
    <w:p w:rsidR="00745641" w:rsidRPr="008A7DEA" w:rsidRDefault="00745641" w:rsidP="00745641">
      <w:pPr>
        <w:rPr>
          <w:rFonts w:ascii="Comic Sans MS" w:hAnsi="Comic Sans MS"/>
        </w:rPr>
      </w:pPr>
      <w:r w:rsidRPr="008A7DEA">
        <w:rPr>
          <w:rFonts w:ascii="Comic Sans MS" w:hAnsi="Comic Sans MS"/>
        </w:rPr>
        <w:t>Depuis longtemps, la Société Géologique et Minière du Briançonnais s’est intéressée au secteur de Ste Catherine qui entoure la gare, en raison de la présence de deux usines à boulets de charbon et d’un surprenant réseau d’irrigation.</w:t>
      </w:r>
    </w:p>
    <w:p w:rsidR="00745641" w:rsidRPr="008A7DEA" w:rsidRDefault="00745641" w:rsidP="00745641">
      <w:pPr>
        <w:rPr>
          <w:rFonts w:ascii="Comic Sans MS" w:hAnsi="Comic Sans MS"/>
        </w:rPr>
      </w:pPr>
    </w:p>
    <w:p w:rsidR="00745641" w:rsidRPr="008A7DEA" w:rsidRDefault="00745641" w:rsidP="00745641">
      <w:pPr>
        <w:rPr>
          <w:rFonts w:ascii="Comic Sans MS" w:hAnsi="Comic Sans MS"/>
        </w:rPr>
      </w:pPr>
      <w:r w:rsidRPr="008A7DEA">
        <w:rPr>
          <w:rFonts w:ascii="Comic Sans MS" w:hAnsi="Comic Sans MS"/>
        </w:rPr>
        <w:t>Mais c’est à la faveur du 50</w:t>
      </w:r>
      <w:r w:rsidRPr="008A7DEA">
        <w:rPr>
          <w:rFonts w:ascii="Comic Sans MS" w:hAnsi="Comic Sans MS"/>
          <w:vertAlign w:val="superscript"/>
        </w:rPr>
        <w:t>ème</w:t>
      </w:r>
      <w:r w:rsidRPr="008A7DEA">
        <w:rPr>
          <w:rFonts w:ascii="Comic Sans MS" w:hAnsi="Comic Sans MS"/>
        </w:rPr>
        <w:t xml:space="preserve"> anniversaire de la MJC que nos recherches se sont développées car cette structure occupe les locaux qui appartenaient à une compagnie minière, les Charbonnages et </w:t>
      </w:r>
      <w:r w:rsidRPr="008A7DEA">
        <w:rPr>
          <w:rFonts w:ascii="Comic Sans MS" w:hAnsi="Comic Sans MS"/>
          <w:caps/>
        </w:rPr>
        <w:t>é</w:t>
      </w:r>
      <w:r w:rsidRPr="008A7DEA">
        <w:rPr>
          <w:rFonts w:ascii="Comic Sans MS" w:hAnsi="Comic Sans MS"/>
        </w:rPr>
        <w:t>lectricité du Sud-Est.</w:t>
      </w:r>
    </w:p>
    <w:p w:rsidR="00745641" w:rsidRPr="008A7DEA" w:rsidRDefault="00745641" w:rsidP="00745641">
      <w:pPr>
        <w:rPr>
          <w:rFonts w:ascii="Comic Sans MS" w:hAnsi="Comic Sans MS"/>
        </w:rPr>
      </w:pPr>
    </w:p>
    <w:p w:rsidR="00745641" w:rsidRPr="008A7DEA" w:rsidRDefault="00745641" w:rsidP="00745641">
      <w:pPr>
        <w:rPr>
          <w:rFonts w:ascii="Comic Sans MS" w:hAnsi="Comic Sans MS"/>
        </w:rPr>
      </w:pPr>
      <w:r w:rsidRPr="008A7DEA">
        <w:rPr>
          <w:rFonts w:ascii="Comic Sans MS" w:hAnsi="Comic Sans MS"/>
        </w:rPr>
        <w:t xml:space="preserve">En est résulté un partenariat qui a débouché sur une exposition de 11 panneaux présentant l’histoire de ce populaire « quartier de la gare ». Le présent document n’est que la version papier de cette exposition. </w:t>
      </w:r>
    </w:p>
    <w:p w:rsidR="00745641" w:rsidRDefault="00745641" w:rsidP="00745641">
      <w:pPr>
        <w:rPr>
          <w:rFonts w:ascii="Comic Sans MS" w:hAnsi="Comic Sans MS"/>
        </w:rPr>
      </w:pPr>
    </w:p>
    <w:p w:rsidR="00D12ADE" w:rsidRDefault="00D12ADE" w:rsidP="00745641">
      <w:pPr>
        <w:rPr>
          <w:rFonts w:ascii="Comic Sans MS" w:hAnsi="Comic Sans MS"/>
        </w:rPr>
      </w:pPr>
      <w:r>
        <w:rPr>
          <w:rFonts w:ascii="Comic Sans MS" w:hAnsi="Comic Sans MS"/>
        </w:rPr>
        <w:t>44 pages</w:t>
      </w:r>
      <w:r w:rsidR="000936DF">
        <w:rPr>
          <w:rFonts w:ascii="Comic Sans MS" w:hAnsi="Comic Sans MS"/>
        </w:rPr>
        <w:t>, 3 Mo</w:t>
      </w:r>
      <w:bookmarkStart w:id="0" w:name="_GoBack"/>
      <w:bookmarkEnd w:id="0"/>
    </w:p>
    <w:p w:rsidR="00D12ADE" w:rsidRPr="008A7DEA" w:rsidRDefault="00D12ADE" w:rsidP="00745641">
      <w:pPr>
        <w:rPr>
          <w:rFonts w:ascii="Comic Sans MS" w:hAnsi="Comic Sans MS"/>
        </w:rPr>
      </w:pPr>
    </w:p>
    <w:p w:rsidR="00DE5014" w:rsidRPr="008A7DEA" w:rsidRDefault="00DE5014" w:rsidP="00745641">
      <w:pPr>
        <w:rPr>
          <w:rFonts w:ascii="PosterBodoni BT" w:hAnsi="PosterBodoni BT"/>
          <w:b/>
          <w:caps/>
        </w:rPr>
      </w:pPr>
      <w:r w:rsidRPr="008A7DEA">
        <w:rPr>
          <w:rFonts w:ascii="PosterBodoni BT" w:hAnsi="PosterBodoni BT"/>
          <w:b/>
          <w:caps/>
        </w:rPr>
        <w:t>Inventaire des canaux du Briançonnais</w:t>
      </w:r>
    </w:p>
    <w:p w:rsidR="00DE5014" w:rsidRPr="008A7DEA" w:rsidRDefault="00DE5014" w:rsidP="00DE5014">
      <w:pPr>
        <w:ind w:left="142" w:hanging="142"/>
        <w:rPr>
          <w:rFonts w:ascii="Comic Sans MS" w:hAnsi="Comic Sans MS"/>
        </w:rPr>
      </w:pPr>
    </w:p>
    <w:p w:rsidR="00DE5014" w:rsidRPr="008A7DEA" w:rsidRDefault="00DE5014" w:rsidP="00DE5014">
      <w:pPr>
        <w:rPr>
          <w:rFonts w:ascii="Comic Sans MS" w:hAnsi="Comic Sans MS"/>
        </w:rPr>
      </w:pPr>
      <w:r w:rsidRPr="008A7DEA">
        <w:rPr>
          <w:rFonts w:ascii="Comic Sans MS" w:hAnsi="Comic Sans MS"/>
        </w:rPr>
        <w:t xml:space="preserve">En </w:t>
      </w:r>
      <w:r w:rsidRPr="008A7DEA">
        <w:rPr>
          <w:rFonts w:ascii="Comic Sans MS" w:hAnsi="Comic Sans MS"/>
          <w:b/>
        </w:rPr>
        <w:t>2015</w:t>
      </w:r>
      <w:r w:rsidRPr="008A7DEA">
        <w:rPr>
          <w:rFonts w:ascii="Comic Sans MS" w:hAnsi="Comic Sans MS"/>
        </w:rPr>
        <w:t xml:space="preserve"> et </w:t>
      </w:r>
      <w:r w:rsidRPr="008A7DEA">
        <w:rPr>
          <w:rFonts w:ascii="Comic Sans MS" w:hAnsi="Comic Sans MS"/>
          <w:b/>
        </w:rPr>
        <w:t>2016</w:t>
      </w:r>
      <w:r w:rsidR="008A7DEA">
        <w:rPr>
          <w:rFonts w:ascii="Comic Sans MS" w:hAnsi="Comic Sans MS"/>
          <w:b/>
        </w:rPr>
        <w:t>,</w:t>
      </w:r>
      <w:r w:rsidRPr="008A7DEA">
        <w:rPr>
          <w:rFonts w:ascii="Comic Sans MS" w:hAnsi="Comic Sans MS"/>
        </w:rPr>
        <w:t xml:space="preserve"> </w:t>
      </w:r>
      <w:r w:rsidRPr="008A7DEA">
        <w:rPr>
          <w:rFonts w:ascii="Comic Sans MS" w:hAnsi="Comic Sans MS"/>
        </w:rPr>
        <w:t xml:space="preserve">l’association a recruté un stagiaire de l’université des métiers de la montagne de Gap, </w:t>
      </w:r>
      <w:r w:rsidRPr="008A7DEA">
        <w:rPr>
          <w:rFonts w:ascii="Comic Sans MS" w:hAnsi="Comic Sans MS"/>
        </w:rPr>
        <w:t xml:space="preserve">Florian </w:t>
      </w:r>
      <w:proofErr w:type="spellStart"/>
      <w:r w:rsidRPr="008A7DEA">
        <w:rPr>
          <w:rFonts w:ascii="Comic Sans MS" w:hAnsi="Comic Sans MS"/>
        </w:rPr>
        <w:t>CIBIEL</w:t>
      </w:r>
      <w:proofErr w:type="spellEnd"/>
      <w:r w:rsidRPr="008A7DEA">
        <w:rPr>
          <w:rFonts w:ascii="Comic Sans MS" w:hAnsi="Comic Sans MS"/>
        </w:rPr>
        <w:t>,</w:t>
      </w:r>
      <w:r w:rsidRPr="008A7DEA">
        <w:rPr>
          <w:rFonts w:ascii="Comic Sans MS" w:hAnsi="Comic Sans MS"/>
        </w:rPr>
        <w:t xml:space="preserve"> </w:t>
      </w:r>
      <w:r w:rsidRPr="008A7DEA">
        <w:rPr>
          <w:rFonts w:ascii="Comic Sans MS" w:hAnsi="Comic Sans MS"/>
        </w:rPr>
        <w:t>en vue de faire l’</w:t>
      </w:r>
      <w:r w:rsidRPr="008A7DEA">
        <w:rPr>
          <w:rFonts w:ascii="Comic Sans MS" w:hAnsi="Comic Sans MS"/>
        </w:rPr>
        <w:t xml:space="preserve">inventaire GPS des canaux sur le territoire des 4 Communautés de Communes du Grand Briançonnais. </w:t>
      </w:r>
    </w:p>
    <w:p w:rsidR="00DE5014" w:rsidRPr="008A7DEA" w:rsidRDefault="00DE5014" w:rsidP="00DE5014">
      <w:pPr>
        <w:rPr>
          <w:rFonts w:ascii="Comic Sans MS" w:hAnsi="Comic Sans MS"/>
        </w:rPr>
      </w:pPr>
    </w:p>
    <w:p w:rsidR="00DE5014" w:rsidRPr="008A7DEA" w:rsidRDefault="00DE5014" w:rsidP="00DE5014">
      <w:pPr>
        <w:rPr>
          <w:rFonts w:ascii="Comic Sans MS" w:hAnsi="Comic Sans MS"/>
        </w:rPr>
      </w:pPr>
      <w:r w:rsidRPr="008A7DEA">
        <w:rPr>
          <w:rFonts w:ascii="Comic Sans MS" w:hAnsi="Comic Sans MS"/>
        </w:rPr>
        <w:t>85 canaux étudiés, 1490 points référencés, 2000 photos, 10 mois de travail, 250 km parcourus à pieds et la rédaction d'une publicat</w:t>
      </w:r>
      <w:r w:rsidRPr="008A7DEA">
        <w:rPr>
          <w:rFonts w:ascii="Comic Sans MS" w:hAnsi="Comic Sans MS"/>
        </w:rPr>
        <w:t>ion exceptionnelle de 450 pages !</w:t>
      </w:r>
    </w:p>
    <w:p w:rsidR="008A7DEA" w:rsidRDefault="008A7DEA" w:rsidP="00DE5014">
      <w:pPr>
        <w:rPr>
          <w:rFonts w:ascii="Comic Sans MS" w:hAnsi="Comic Sans MS"/>
        </w:rPr>
      </w:pPr>
    </w:p>
    <w:p w:rsidR="008A7DEA" w:rsidRPr="008A7DEA" w:rsidRDefault="008A7DEA" w:rsidP="00DE5014">
      <w:pPr>
        <w:rPr>
          <w:rFonts w:ascii="Comic Sans MS" w:hAnsi="Comic Sans MS"/>
        </w:rPr>
      </w:pPr>
      <w:r w:rsidRPr="008A7DEA">
        <w:rPr>
          <w:rFonts w:ascii="Comic Sans MS" w:hAnsi="Comic Sans MS"/>
        </w:rPr>
        <w:t>Attention </w:t>
      </w:r>
      <w:proofErr w:type="gramStart"/>
      <w:r w:rsidRPr="008A7DEA">
        <w:rPr>
          <w:rFonts w:ascii="Comic Sans MS" w:hAnsi="Comic Sans MS"/>
        </w:rPr>
        <w:t xml:space="preserve">: </w:t>
      </w:r>
      <w:r w:rsidRPr="008A7DEA">
        <w:rPr>
          <w:rFonts w:ascii="Comic Sans MS" w:hAnsi="Comic Sans MS"/>
        </w:rPr>
        <w:t> 446</w:t>
      </w:r>
      <w:proofErr w:type="gramEnd"/>
      <w:r w:rsidRPr="008A7DEA">
        <w:rPr>
          <w:rFonts w:ascii="Comic Sans MS" w:hAnsi="Comic Sans MS"/>
        </w:rPr>
        <w:t> pages, 57 Mo</w:t>
      </w:r>
      <w:r>
        <w:rPr>
          <w:rFonts w:ascii="Comic Sans MS" w:hAnsi="Comic Sans MS"/>
        </w:rPr>
        <w:t> !</w:t>
      </w:r>
    </w:p>
    <w:p w:rsidR="008A7DEA" w:rsidRDefault="008A7DEA" w:rsidP="00DE5014">
      <w:pPr>
        <w:rPr>
          <w:rFonts w:ascii="Comic Sans MS" w:hAnsi="Comic Sans MS"/>
        </w:rPr>
      </w:pPr>
    </w:p>
    <w:p w:rsidR="00DE5014" w:rsidRPr="008A7DEA" w:rsidRDefault="00DE5014" w:rsidP="00DE5014">
      <w:pPr>
        <w:rPr>
          <w:rFonts w:ascii="PosterBodoni BT" w:hAnsi="PosterBodoni BT"/>
          <w:b/>
          <w:caps/>
        </w:rPr>
      </w:pPr>
      <w:r w:rsidRPr="008A7DEA">
        <w:rPr>
          <w:rFonts w:ascii="PosterBodoni BT" w:hAnsi="PosterBodoni BT"/>
          <w:b/>
          <w:caps/>
        </w:rPr>
        <w:t xml:space="preserve">les canaux à irrigation gravitaire du Briançonnais et les nappes phréatiques », </w:t>
      </w:r>
    </w:p>
    <w:p w:rsidR="00DE5014" w:rsidRPr="008A7DEA" w:rsidRDefault="00DE5014" w:rsidP="00DE5014">
      <w:pPr>
        <w:rPr>
          <w:rFonts w:ascii="Comic Sans MS" w:hAnsi="Comic Sans MS"/>
        </w:rPr>
      </w:pPr>
    </w:p>
    <w:p w:rsidR="00DE5014" w:rsidRPr="008A7DEA" w:rsidRDefault="00DE5014">
      <w:pPr>
        <w:rPr>
          <w:rFonts w:ascii="Comic Sans MS" w:hAnsi="Comic Sans MS"/>
        </w:rPr>
      </w:pPr>
      <w:r w:rsidRPr="00D12ADE">
        <w:rPr>
          <w:rFonts w:ascii="Comic Sans MS" w:hAnsi="Comic Sans MS"/>
        </w:rPr>
        <w:t>En</w:t>
      </w:r>
      <w:r w:rsidRPr="00D12ADE">
        <w:rPr>
          <w:rFonts w:ascii="Comic Sans MS" w:hAnsi="Comic Sans MS"/>
        </w:rPr>
        <w:t xml:space="preserve"> 2017</w:t>
      </w:r>
      <w:r w:rsidRPr="00D12ADE">
        <w:rPr>
          <w:rFonts w:ascii="Comic Sans MS" w:hAnsi="Comic Sans MS"/>
        </w:rPr>
        <w:t>, l’association</w:t>
      </w:r>
      <w:r w:rsidRPr="008A7DEA">
        <w:rPr>
          <w:rFonts w:ascii="Comic Sans MS" w:hAnsi="Comic Sans MS"/>
        </w:rPr>
        <w:t xml:space="preserve"> a recruté à sa demande un étudiant en 4</w:t>
      </w:r>
      <w:r w:rsidRPr="008A7DEA">
        <w:rPr>
          <w:rFonts w:ascii="Comic Sans MS" w:hAnsi="Comic Sans MS"/>
          <w:vertAlign w:val="superscript"/>
        </w:rPr>
        <w:t>ème</w:t>
      </w:r>
      <w:r w:rsidRPr="008A7DEA">
        <w:rPr>
          <w:rFonts w:ascii="Comic Sans MS" w:hAnsi="Comic Sans MS"/>
        </w:rPr>
        <w:t xml:space="preserve"> année de géologie en vue d’étudier l’infiltration de l’eau dans 2 des principaux canaux de la vallée de la Guisane : le canal Gaillard et le canal N</w:t>
      </w:r>
      <w:r w:rsidR="008A7DEA">
        <w:rPr>
          <w:rFonts w:ascii="Comic Sans MS" w:hAnsi="Comic Sans MS"/>
        </w:rPr>
        <w:t>e</w:t>
      </w:r>
      <w:r w:rsidRPr="008A7DEA">
        <w:rPr>
          <w:rFonts w:ascii="Comic Sans MS" w:hAnsi="Comic Sans MS"/>
        </w:rPr>
        <w:t>uf de Puy-Saint-Pierre</w:t>
      </w:r>
      <w:r w:rsidR="008A7DEA">
        <w:rPr>
          <w:rFonts w:ascii="Comic Sans MS" w:hAnsi="Comic Sans MS"/>
        </w:rPr>
        <w:t xml:space="preserve">. </w:t>
      </w:r>
    </w:p>
    <w:p w:rsidR="00DE5014" w:rsidRDefault="00DE5014"/>
    <w:p w:rsidR="00736EEF" w:rsidRPr="008A7DEA" w:rsidRDefault="008A7DEA">
      <w:pPr>
        <w:rPr>
          <w:rFonts w:ascii="Comic Sans MS" w:hAnsi="Comic Sans MS"/>
        </w:rPr>
      </w:pPr>
      <w:r w:rsidRPr="008A7DEA">
        <w:rPr>
          <w:rFonts w:ascii="Comic Sans MS" w:hAnsi="Comic Sans MS"/>
        </w:rPr>
        <w:t>Cette recherche a permis de vérifier l’importance de l’infiltration de l’eau dans les canaux à ciel ouvert du Briançonnais et leur rôle dans le drainage des versants instable</w:t>
      </w:r>
      <w:r w:rsidR="00D12ADE">
        <w:rPr>
          <w:rFonts w:ascii="Comic Sans MS" w:hAnsi="Comic Sans MS"/>
        </w:rPr>
        <w:t>s</w:t>
      </w:r>
    </w:p>
    <w:p w:rsidR="008A7DEA" w:rsidRDefault="008A7DEA"/>
    <w:p w:rsidR="008A7DEA" w:rsidRPr="008A7DEA" w:rsidRDefault="008A7DEA">
      <w:pPr>
        <w:rPr>
          <w:rFonts w:ascii="Comic Sans MS" w:hAnsi="Comic Sans MS"/>
        </w:rPr>
      </w:pPr>
      <w:r w:rsidRPr="008A7DEA">
        <w:rPr>
          <w:rFonts w:ascii="Comic Sans MS" w:hAnsi="Comic Sans MS"/>
        </w:rPr>
        <w:t>40 pages, 3,8 Mo</w:t>
      </w:r>
    </w:p>
    <w:sectPr w:rsidR="008A7DEA" w:rsidRPr="008A7DEA" w:rsidSect="00BE2307">
      <w:footerReference w:type="even" r:id="rId8"/>
      <w:footerReference w:type="default" r:id="rId9"/>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54B" w:rsidRDefault="00CA254B">
      <w:r>
        <w:separator/>
      </w:r>
    </w:p>
  </w:endnote>
  <w:endnote w:type="continuationSeparator" w:id="0">
    <w:p w:rsidR="00CA254B" w:rsidRDefault="00C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osterBodoni BT">
    <w:panose1 w:val="02070A02080905020204"/>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636" w:rsidRDefault="00F50636" w:rsidP="00BE230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F50636" w:rsidRDefault="00F5063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636" w:rsidRDefault="00F50636" w:rsidP="00BE230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0936DF">
      <w:rPr>
        <w:rStyle w:val="Numrodepage"/>
        <w:noProof/>
      </w:rPr>
      <w:t>6</w:t>
    </w:r>
    <w:r>
      <w:rPr>
        <w:rStyle w:val="Numrodepage"/>
      </w:rPr>
      <w:fldChar w:fldCharType="end"/>
    </w:r>
  </w:p>
  <w:p w:rsidR="00F50636" w:rsidRDefault="00F5063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54B" w:rsidRDefault="00CA254B">
      <w:r>
        <w:separator/>
      </w:r>
    </w:p>
  </w:footnote>
  <w:footnote w:type="continuationSeparator" w:id="0">
    <w:p w:rsidR="00CA254B" w:rsidRDefault="00CA25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3C66"/>
    <w:rsid w:val="0004019F"/>
    <w:rsid w:val="000415CF"/>
    <w:rsid w:val="00046B5E"/>
    <w:rsid w:val="00052EF2"/>
    <w:rsid w:val="000634C5"/>
    <w:rsid w:val="00077954"/>
    <w:rsid w:val="00082307"/>
    <w:rsid w:val="0008385E"/>
    <w:rsid w:val="000936DF"/>
    <w:rsid w:val="000B309B"/>
    <w:rsid w:val="000E6C9F"/>
    <w:rsid w:val="00184388"/>
    <w:rsid w:val="001B7B91"/>
    <w:rsid w:val="001C6BEA"/>
    <w:rsid w:val="001F1822"/>
    <w:rsid w:val="0021127C"/>
    <w:rsid w:val="00250AF0"/>
    <w:rsid w:val="002B709A"/>
    <w:rsid w:val="002C4CED"/>
    <w:rsid w:val="0037387C"/>
    <w:rsid w:val="003A58C4"/>
    <w:rsid w:val="003B67E3"/>
    <w:rsid w:val="004256E3"/>
    <w:rsid w:val="00453FC2"/>
    <w:rsid w:val="00463856"/>
    <w:rsid w:val="0048550B"/>
    <w:rsid w:val="00491019"/>
    <w:rsid w:val="004A49A4"/>
    <w:rsid w:val="004C0302"/>
    <w:rsid w:val="004C5C30"/>
    <w:rsid w:val="004E730B"/>
    <w:rsid w:val="0050399B"/>
    <w:rsid w:val="005439D2"/>
    <w:rsid w:val="00550524"/>
    <w:rsid w:val="00586D7D"/>
    <w:rsid w:val="00594AA6"/>
    <w:rsid w:val="005B03F9"/>
    <w:rsid w:val="005E4097"/>
    <w:rsid w:val="00613735"/>
    <w:rsid w:val="00632F3A"/>
    <w:rsid w:val="006400FE"/>
    <w:rsid w:val="006456B0"/>
    <w:rsid w:val="006529AA"/>
    <w:rsid w:val="00672A38"/>
    <w:rsid w:val="006A64D3"/>
    <w:rsid w:val="006D44BD"/>
    <w:rsid w:val="006E5502"/>
    <w:rsid w:val="006F3E2D"/>
    <w:rsid w:val="00714235"/>
    <w:rsid w:val="007263D9"/>
    <w:rsid w:val="00736EEF"/>
    <w:rsid w:val="00745641"/>
    <w:rsid w:val="00771257"/>
    <w:rsid w:val="00773358"/>
    <w:rsid w:val="007C188E"/>
    <w:rsid w:val="007F4D59"/>
    <w:rsid w:val="00812E60"/>
    <w:rsid w:val="00831A55"/>
    <w:rsid w:val="00863C66"/>
    <w:rsid w:val="008830DA"/>
    <w:rsid w:val="008A6951"/>
    <w:rsid w:val="008A7DEA"/>
    <w:rsid w:val="008B469E"/>
    <w:rsid w:val="00972C39"/>
    <w:rsid w:val="009B6580"/>
    <w:rsid w:val="009B744B"/>
    <w:rsid w:val="009F7E2C"/>
    <w:rsid w:val="00A00EFA"/>
    <w:rsid w:val="00A64770"/>
    <w:rsid w:val="00AA545F"/>
    <w:rsid w:val="00AB6136"/>
    <w:rsid w:val="00AF3095"/>
    <w:rsid w:val="00B351A9"/>
    <w:rsid w:val="00B709B8"/>
    <w:rsid w:val="00BE2307"/>
    <w:rsid w:val="00C47038"/>
    <w:rsid w:val="00C53CBA"/>
    <w:rsid w:val="00C615F3"/>
    <w:rsid w:val="00C82A02"/>
    <w:rsid w:val="00CA13DC"/>
    <w:rsid w:val="00CA254B"/>
    <w:rsid w:val="00CB504B"/>
    <w:rsid w:val="00CC04E1"/>
    <w:rsid w:val="00CD504E"/>
    <w:rsid w:val="00D01FDE"/>
    <w:rsid w:val="00D07435"/>
    <w:rsid w:val="00D12ADE"/>
    <w:rsid w:val="00D265D5"/>
    <w:rsid w:val="00D47CF5"/>
    <w:rsid w:val="00DA6DEE"/>
    <w:rsid w:val="00DE5014"/>
    <w:rsid w:val="00DF2F03"/>
    <w:rsid w:val="00E1394D"/>
    <w:rsid w:val="00E147F0"/>
    <w:rsid w:val="00E2525A"/>
    <w:rsid w:val="00E46E1E"/>
    <w:rsid w:val="00E626B3"/>
    <w:rsid w:val="00E70B03"/>
    <w:rsid w:val="00E8153E"/>
    <w:rsid w:val="00EC37F6"/>
    <w:rsid w:val="00F00B70"/>
    <w:rsid w:val="00F176F9"/>
    <w:rsid w:val="00F41BAE"/>
    <w:rsid w:val="00F50636"/>
    <w:rsid w:val="00F730D5"/>
    <w:rsid w:val="00F900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3C66"/>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63C66"/>
    <w:pPr>
      <w:jc w:val="both"/>
    </w:pPr>
    <w:rPr>
      <w:sz w:val="20"/>
      <w:szCs w:val="20"/>
    </w:rPr>
  </w:style>
  <w:style w:type="character" w:styleId="Lienhypertexte">
    <w:name w:val="Hyperlink"/>
    <w:rsid w:val="00B351A9"/>
    <w:rPr>
      <w:color w:val="0000FF"/>
      <w:u w:val="single"/>
    </w:rPr>
  </w:style>
  <w:style w:type="paragraph" w:styleId="Pieddepage">
    <w:name w:val="footer"/>
    <w:basedOn w:val="Normal"/>
    <w:rsid w:val="00F50636"/>
    <w:pPr>
      <w:tabs>
        <w:tab w:val="center" w:pos="4536"/>
        <w:tab w:val="right" w:pos="9072"/>
      </w:tabs>
    </w:pPr>
  </w:style>
  <w:style w:type="character" w:styleId="Numrodepage">
    <w:name w:val="page number"/>
    <w:basedOn w:val="Policepardfaut"/>
    <w:rsid w:val="00F50636"/>
  </w:style>
  <w:style w:type="paragraph" w:styleId="Textedebulles">
    <w:name w:val="Balloon Text"/>
    <w:basedOn w:val="Normal"/>
    <w:semiHidden/>
    <w:rsid w:val="00F506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7</Pages>
  <Words>1649</Words>
  <Characters>9071</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Société Géologique et Minière du Briançonnais</vt:lpstr>
    </vt:vector>
  </TitlesOfParts>
  <Company/>
  <LinksUpToDate>false</LinksUpToDate>
  <CharactersWithSpaces>10699</CharactersWithSpaces>
  <SharedDoc>false</SharedDoc>
  <HLinks>
    <vt:vector size="6" baseType="variant">
      <vt:variant>
        <vt:i4>1703997</vt:i4>
      </vt:variant>
      <vt:variant>
        <vt:i4>0</vt:i4>
      </vt:variant>
      <vt:variant>
        <vt:i4>0</vt:i4>
      </vt:variant>
      <vt:variant>
        <vt:i4>5</vt:i4>
      </vt:variant>
      <vt:variant>
        <vt:lpwstr>mailto:lestournelle@wanadoo.fr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Société Géologique et Minière du Briançonnais</dc:title>
  <dc:subject/>
  <dc:creator>Raymond</dc:creator>
  <cp:keywords/>
  <dc:description/>
  <cp:lastModifiedBy>sgmb</cp:lastModifiedBy>
  <cp:revision>6</cp:revision>
  <cp:lastPrinted>2010-05-29T08:45:00Z</cp:lastPrinted>
  <dcterms:created xsi:type="dcterms:W3CDTF">2019-08-18T06:40:00Z</dcterms:created>
  <dcterms:modified xsi:type="dcterms:W3CDTF">2019-08-19T07:28:00Z</dcterms:modified>
</cp:coreProperties>
</file>